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9EEEC3A"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370ADD">
        <w:rPr>
          <w:noProof w:val="0"/>
          <w:color w:val="000000" w:themeColor="text1"/>
          <w:sz w:val="24"/>
          <w:szCs w:val="24"/>
          <w:lang w:val="de-DE"/>
        </w:rPr>
        <w:t>8</w:t>
      </w:r>
      <w:r w:rsidR="00E87777">
        <w:rPr>
          <w:noProof w:val="0"/>
          <w:color w:val="000000" w:themeColor="text1"/>
          <w:sz w:val="24"/>
          <w:szCs w:val="24"/>
          <w:lang w:val="de-DE"/>
        </w:rPr>
        <w:t>-</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402E70">
        <w:rPr>
          <w:noProof w:val="0"/>
          <w:color w:val="000000" w:themeColor="text1"/>
          <w:sz w:val="24"/>
          <w:szCs w:val="24"/>
          <w:lang w:val="de-DE"/>
        </w:rPr>
        <w:t>201638</w:t>
      </w:r>
      <w:r w:rsidR="00602B67" w:rsidRPr="001B0BC0" w:rsidDel="0038333B">
        <w:rPr>
          <w:noProof w:val="0"/>
          <w:color w:val="000000" w:themeColor="text1"/>
          <w:sz w:val="24"/>
          <w:szCs w:val="24"/>
          <w:lang w:val="de-DE"/>
        </w:rPr>
        <w:t xml:space="preserve"> </w:t>
      </w:r>
    </w:p>
    <w:p w14:paraId="30E02940" w14:textId="68485C86" w:rsidR="00CA26CE" w:rsidRPr="006C0BD1" w:rsidRDefault="00AD6C05" w:rsidP="00CA26CE">
      <w:pPr>
        <w:pStyle w:val="Header"/>
        <w:rPr>
          <w:noProof w:val="0"/>
          <w:color w:val="000000" w:themeColor="text1"/>
          <w:sz w:val="24"/>
          <w:szCs w:val="24"/>
          <w:lang w:val="de-DE"/>
        </w:rPr>
      </w:pPr>
      <w:r w:rsidRPr="00AD6C05">
        <w:rPr>
          <w:noProof w:val="0"/>
          <w:color w:val="000000" w:themeColor="text1"/>
          <w:sz w:val="24"/>
          <w:szCs w:val="24"/>
          <w:lang w:val="de-DE"/>
        </w:rPr>
        <w:t xml:space="preserve">e-Meeting, </w:t>
      </w:r>
      <w:proofErr w:type="spellStart"/>
      <w:r w:rsidRPr="00AD6C05">
        <w:rPr>
          <w:noProof w:val="0"/>
          <w:color w:val="000000" w:themeColor="text1"/>
          <w:sz w:val="24"/>
          <w:szCs w:val="24"/>
          <w:lang w:val="de-DE"/>
        </w:rPr>
        <w:t>February</w:t>
      </w:r>
      <w:proofErr w:type="spellEnd"/>
      <w:r w:rsidRPr="00AD6C05">
        <w:rPr>
          <w:noProof w:val="0"/>
          <w:color w:val="000000" w:themeColor="text1"/>
          <w:sz w:val="24"/>
          <w:szCs w:val="24"/>
          <w:lang w:val="de-DE"/>
        </w:rPr>
        <w:t xml:space="preserve"> 21st – March 3rd,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563095E"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3302D4">
        <w:rPr>
          <w:rFonts w:cs="Arial"/>
          <w:b/>
          <w:bCs/>
          <w:color w:val="000000" w:themeColor="text1"/>
          <w:sz w:val="24"/>
          <w:szCs w:val="24"/>
          <w:lang w:val="en-US"/>
        </w:rPr>
        <w:t>5</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996BBA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402E70">
        <w:rPr>
          <w:rFonts w:ascii="Arial" w:hAnsi="Arial" w:cs="Arial"/>
          <w:b/>
          <w:bCs/>
          <w:color w:val="000000" w:themeColor="text1"/>
          <w:sz w:val="24"/>
          <w:szCs w:val="24"/>
          <w:lang w:val="en-US"/>
        </w:rPr>
        <w:t>Maintenance of</w:t>
      </w:r>
      <w:r w:rsidR="00787536" w:rsidRPr="003D3F36">
        <w:rPr>
          <w:rFonts w:ascii="Arial" w:hAnsi="Arial" w:cs="Arial"/>
          <w:b/>
          <w:bCs/>
          <w:color w:val="000000" w:themeColor="text1"/>
          <w:sz w:val="24"/>
          <w:szCs w:val="24"/>
          <w:lang w:val="en-US"/>
        </w:rPr>
        <w:t xml:space="preserve"> </w:t>
      </w:r>
      <w:proofErr w:type="spellStart"/>
      <w:r w:rsidR="004817DB">
        <w:rPr>
          <w:rFonts w:ascii="Arial" w:hAnsi="Arial" w:cs="Arial"/>
          <w:b/>
          <w:bCs/>
          <w:color w:val="000000" w:themeColor="text1"/>
          <w:sz w:val="24"/>
          <w:szCs w:val="24"/>
          <w:lang w:val="en-US"/>
        </w:rPr>
        <w:t>LoS</w:t>
      </w:r>
      <w:proofErr w:type="spellEnd"/>
      <w:r w:rsidR="004817DB">
        <w:rPr>
          <w:rFonts w:ascii="Arial" w:hAnsi="Arial" w:cs="Arial"/>
          <w:b/>
          <w:bCs/>
          <w:color w:val="000000" w:themeColor="text1"/>
          <w:sz w:val="24"/>
          <w:szCs w:val="24"/>
          <w:lang w:val="en-US"/>
        </w:rPr>
        <w:t>/</w:t>
      </w:r>
      <w:proofErr w:type="spellStart"/>
      <w:r w:rsidR="004817DB">
        <w:rPr>
          <w:rFonts w:ascii="Arial" w:hAnsi="Arial" w:cs="Arial"/>
          <w:b/>
          <w:bCs/>
          <w:color w:val="000000" w:themeColor="text1"/>
          <w:sz w:val="24"/>
          <w:szCs w:val="24"/>
          <w:lang w:val="en-US"/>
        </w:rPr>
        <w:t>NLoS</w:t>
      </w:r>
      <w:proofErr w:type="spellEnd"/>
      <w:r w:rsidR="004817DB">
        <w:rPr>
          <w:rFonts w:ascii="Arial" w:hAnsi="Arial" w:cs="Arial"/>
          <w:b/>
          <w:bCs/>
          <w:color w:val="000000" w:themeColor="text1"/>
          <w:sz w:val="24"/>
          <w:szCs w:val="24"/>
          <w:lang w:val="en-US"/>
        </w:rPr>
        <w:t xml:space="preserve"> Identification and Mitigation</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A56E559"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 xml:space="preserve">to </w:t>
      </w:r>
      <w:r w:rsidR="009A6734">
        <w:rPr>
          <w:color w:val="000000" w:themeColor="text1"/>
          <w:lang w:val="en-US"/>
        </w:rPr>
        <w:t xml:space="preserve">NLOS/multipath </w:t>
      </w:r>
      <w:proofErr w:type="spellStart"/>
      <w:r w:rsidR="009A6734">
        <w:rPr>
          <w:color w:val="000000" w:themeColor="text1"/>
          <w:lang w:val="en-US"/>
        </w:rPr>
        <w:t>migitation</w:t>
      </w:r>
      <w:proofErr w:type="spellEnd"/>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3302D4">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41FC3C8" w14:textId="77777777" w:rsidR="00D33427" w:rsidRDefault="00D33427" w:rsidP="00110076">
      <w:pPr>
        <w:numPr>
          <w:ilvl w:val="0"/>
          <w:numId w:val="6"/>
        </w:numPr>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p w14:paraId="189C5816" w14:textId="68A97549" w:rsidR="00110076" w:rsidRPr="00E54FB7" w:rsidRDefault="52562533" w:rsidP="004817DB">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36C9908B" w14:textId="404DD5E9" w:rsidR="00110076" w:rsidRPr="000D20CA" w:rsidRDefault="00110076" w:rsidP="004817DB">
      <w:pPr>
        <w:pStyle w:val="Heading2"/>
        <w:rPr>
          <w:lang w:val="en-US" w:eastAsia="ja-JP"/>
        </w:rPr>
      </w:pPr>
      <w:proofErr w:type="spellStart"/>
      <w:r w:rsidRPr="000D20CA">
        <w:rPr>
          <w:lang w:val="en-US" w:eastAsia="ja-JP"/>
        </w:rPr>
        <w:t>LoS</w:t>
      </w:r>
      <w:proofErr w:type="spellEnd"/>
      <w:r w:rsidRPr="000D20CA">
        <w:rPr>
          <w:lang w:val="en-US" w:eastAsia="ja-JP"/>
        </w:rPr>
        <w:t>/</w:t>
      </w:r>
      <w:proofErr w:type="spellStart"/>
      <w:r w:rsidRPr="000D20CA">
        <w:rPr>
          <w:lang w:val="en-US" w:eastAsia="ja-JP"/>
        </w:rPr>
        <w:t>NLoS</w:t>
      </w:r>
      <w:proofErr w:type="spellEnd"/>
      <w:r w:rsidRPr="000D20CA">
        <w:rPr>
          <w:lang w:val="en-US" w:eastAsia="ja-JP"/>
        </w:rPr>
        <w:t xml:space="preserve"> </w:t>
      </w:r>
      <w:r w:rsidR="000D20CA" w:rsidRPr="000D20CA">
        <w:rPr>
          <w:lang w:val="en-US" w:eastAsia="ja-JP"/>
        </w:rPr>
        <w:t>indicators</w:t>
      </w:r>
    </w:p>
    <w:p w14:paraId="097C866F" w14:textId="1C2C409F" w:rsidR="004C1DB9" w:rsidRPr="000D20CA" w:rsidRDefault="004C1DB9" w:rsidP="000D20CA">
      <w:r>
        <w:t>At RAN1#10</w:t>
      </w:r>
      <w:r w:rsidR="00696A12">
        <w:t>7</w:t>
      </w:r>
      <w:r>
        <w:t xml:space="preserve"> the following agreement w</w:t>
      </w:r>
      <w:r w:rsidR="00791215">
        <w:t>as</w:t>
      </w:r>
      <w:r>
        <w:t xml:space="preserve"> reach</w:t>
      </w:r>
      <w:r w:rsidR="00696A12">
        <w:t>ed</w:t>
      </w:r>
      <w:r>
        <w:t xml:space="preserve"> on </w:t>
      </w:r>
      <w:proofErr w:type="spellStart"/>
      <w:r>
        <w:t>LoS</w:t>
      </w:r>
      <w:proofErr w:type="spellEnd"/>
      <w:r>
        <w:t>/</w:t>
      </w:r>
      <w:proofErr w:type="spellStart"/>
      <w:r>
        <w:t>NLoS</w:t>
      </w:r>
      <w:proofErr w:type="spellEnd"/>
      <w:r>
        <w:t xml:space="preserve"> </w:t>
      </w:r>
      <w:r w:rsidR="000D20CA">
        <w:t>indicators</w:t>
      </w:r>
      <w:r w:rsidR="00696A12">
        <w:t>:</w:t>
      </w:r>
      <w:r>
        <w:t xml:space="preserve"> </w:t>
      </w:r>
    </w:p>
    <w:p w14:paraId="2C72F91B" w14:textId="77777777" w:rsidR="00696A12" w:rsidRDefault="00696A12" w:rsidP="00696A12">
      <w:pPr>
        <w:rPr>
          <w:b/>
          <w:lang w:val="en-US" w:eastAsia="zh-CN"/>
        </w:rPr>
      </w:pPr>
      <w:proofErr w:type="gramStart"/>
      <w:r>
        <w:rPr>
          <w:b/>
          <w:highlight w:val="green"/>
        </w:rPr>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51CB412C" w14:textId="77777777" w:rsidR="00696A12" w:rsidRPr="00696A12" w:rsidRDefault="00696A12" w:rsidP="00696A12">
      <w:pPr>
        <w:pStyle w:val="ListParagraph"/>
        <w:numPr>
          <w:ilvl w:val="0"/>
          <w:numId w:val="28"/>
        </w:numPr>
        <w:contextualSpacing w:val="0"/>
        <w:rPr>
          <w:rFonts w:eastAsia="Yu Mincho"/>
          <w:sz w:val="20"/>
          <w:szCs w:val="16"/>
          <w:lang w:eastAsia="ja-JP"/>
        </w:rPr>
      </w:pPr>
      <w:r w:rsidRPr="00696A12">
        <w:rPr>
          <w:rFonts w:eastAsia="Yu Mincho"/>
          <w:sz w:val="20"/>
          <w:szCs w:val="16"/>
          <w:lang w:eastAsia="ja-JP"/>
        </w:rPr>
        <w:t xml:space="preserve">Support </w:t>
      </w:r>
      <w:proofErr w:type="spellStart"/>
      <w:r w:rsidRPr="00696A12">
        <w:rPr>
          <w:rFonts w:eastAsia="Yu Mincho"/>
          <w:sz w:val="20"/>
          <w:szCs w:val="16"/>
          <w:lang w:eastAsia="ja-JP"/>
        </w:rPr>
        <w:t>the</w:t>
      </w:r>
      <w:proofErr w:type="spellEnd"/>
      <w:r w:rsidRPr="00696A12">
        <w:rPr>
          <w:rFonts w:eastAsia="Yu Mincho"/>
          <w:sz w:val="20"/>
          <w:szCs w:val="16"/>
          <w:lang w:eastAsia="ja-JP"/>
        </w:rPr>
        <w:t xml:space="preserve"> </w:t>
      </w:r>
      <w:proofErr w:type="spellStart"/>
      <w:r w:rsidRPr="00696A12">
        <w:rPr>
          <w:rFonts w:eastAsia="Yu Mincho"/>
          <w:sz w:val="20"/>
          <w:szCs w:val="16"/>
          <w:lang w:eastAsia="ja-JP"/>
        </w:rPr>
        <w:t>following</w:t>
      </w:r>
      <w:proofErr w:type="spellEnd"/>
      <w:r w:rsidRPr="00696A12">
        <w:rPr>
          <w:rFonts w:eastAsia="Yu Mincho"/>
          <w:sz w:val="20"/>
          <w:szCs w:val="16"/>
          <w:lang w:eastAsia="ja-JP"/>
        </w:rPr>
        <w:t xml:space="preserve"> </w:t>
      </w:r>
      <w:proofErr w:type="spellStart"/>
      <w:r w:rsidRPr="00696A12">
        <w:rPr>
          <w:rFonts w:eastAsia="Yu Mincho"/>
          <w:sz w:val="20"/>
          <w:szCs w:val="16"/>
          <w:lang w:eastAsia="ja-JP"/>
        </w:rPr>
        <w:t>two</w:t>
      </w:r>
      <w:proofErr w:type="spellEnd"/>
      <w:r w:rsidRPr="00696A12">
        <w:rPr>
          <w:rFonts w:eastAsia="Yu Mincho"/>
          <w:sz w:val="20"/>
          <w:szCs w:val="16"/>
          <w:lang w:eastAsia="ja-JP"/>
        </w:rPr>
        <w:t xml:space="preserve"> </w:t>
      </w:r>
      <w:proofErr w:type="spellStart"/>
      <w:r w:rsidRPr="00696A12">
        <w:rPr>
          <w:rFonts w:eastAsia="Yu Mincho"/>
          <w:sz w:val="20"/>
          <w:szCs w:val="16"/>
          <w:lang w:eastAsia="ja-JP"/>
        </w:rPr>
        <w:t>options</w:t>
      </w:r>
      <w:proofErr w:type="spellEnd"/>
      <w:r w:rsidRPr="00696A12">
        <w:rPr>
          <w:rFonts w:eastAsia="Yu Mincho"/>
          <w:sz w:val="20"/>
          <w:szCs w:val="16"/>
          <w:lang w:eastAsia="ja-JP"/>
        </w:rPr>
        <w:t xml:space="preserve"> of </w:t>
      </w:r>
      <w:proofErr w:type="spellStart"/>
      <w:r w:rsidRPr="00696A12">
        <w:rPr>
          <w:rFonts w:eastAsia="Yu Mincho"/>
          <w:sz w:val="20"/>
          <w:szCs w:val="16"/>
          <w:lang w:eastAsia="ja-JP"/>
        </w:rPr>
        <w:t>values</w:t>
      </w:r>
      <w:proofErr w:type="spellEnd"/>
      <w:r w:rsidRPr="00696A12">
        <w:rPr>
          <w:rFonts w:eastAsia="Yu Mincho"/>
          <w:sz w:val="20"/>
          <w:szCs w:val="16"/>
          <w:lang w:eastAsia="ja-JP"/>
        </w:rPr>
        <w:t xml:space="preserve"> for </w:t>
      </w:r>
      <w:proofErr w:type="spellStart"/>
      <w:r w:rsidRPr="00696A12">
        <w:rPr>
          <w:rFonts w:eastAsia="Yu Mincho"/>
          <w:sz w:val="20"/>
          <w:szCs w:val="16"/>
          <w:lang w:eastAsia="ja-JP"/>
        </w:rPr>
        <w:t>LoS</w:t>
      </w:r>
      <w:proofErr w:type="spellEnd"/>
      <w:r w:rsidRPr="00696A12">
        <w:rPr>
          <w:rFonts w:eastAsia="Yu Mincho"/>
          <w:sz w:val="20"/>
          <w:szCs w:val="16"/>
          <w:lang w:eastAsia="ja-JP"/>
        </w:rPr>
        <w:t>/</w:t>
      </w:r>
      <w:proofErr w:type="spellStart"/>
      <w:r w:rsidRPr="00696A12">
        <w:rPr>
          <w:rFonts w:eastAsia="Yu Mincho"/>
          <w:sz w:val="20"/>
          <w:szCs w:val="16"/>
          <w:lang w:eastAsia="ja-JP"/>
        </w:rPr>
        <w:t>NLoS</w:t>
      </w:r>
      <w:proofErr w:type="spellEnd"/>
      <w:r w:rsidRPr="00696A12">
        <w:rPr>
          <w:rFonts w:eastAsia="Yu Mincho"/>
          <w:sz w:val="20"/>
          <w:szCs w:val="16"/>
          <w:lang w:eastAsia="ja-JP"/>
        </w:rPr>
        <w:t xml:space="preserve"> </w:t>
      </w:r>
      <w:proofErr w:type="spellStart"/>
      <w:r w:rsidRPr="00696A12">
        <w:rPr>
          <w:rFonts w:eastAsia="Yu Mincho"/>
          <w:sz w:val="20"/>
          <w:szCs w:val="16"/>
          <w:lang w:eastAsia="ja-JP"/>
        </w:rPr>
        <w:t>indicator</w:t>
      </w:r>
      <w:proofErr w:type="spellEnd"/>
      <w:r w:rsidRPr="00696A12">
        <w:rPr>
          <w:rFonts w:eastAsia="Yu Mincho"/>
          <w:sz w:val="20"/>
          <w:szCs w:val="16"/>
          <w:lang w:eastAsia="ja-JP"/>
        </w:rPr>
        <w:t xml:space="preserve"> </w:t>
      </w:r>
      <w:proofErr w:type="spellStart"/>
      <w:r w:rsidRPr="00696A12">
        <w:rPr>
          <w:rFonts w:eastAsia="Yu Mincho"/>
          <w:sz w:val="20"/>
          <w:szCs w:val="16"/>
          <w:lang w:eastAsia="ja-JP"/>
        </w:rPr>
        <w:t>reporting</w:t>
      </w:r>
      <w:proofErr w:type="spellEnd"/>
      <w:r w:rsidRPr="00696A12">
        <w:rPr>
          <w:rFonts w:eastAsia="Yu Mincho"/>
          <w:sz w:val="20"/>
          <w:szCs w:val="16"/>
          <w:lang w:eastAsia="ja-JP"/>
        </w:rPr>
        <w:t xml:space="preserve"> </w:t>
      </w:r>
      <w:proofErr w:type="spellStart"/>
      <w:r w:rsidRPr="00696A12">
        <w:rPr>
          <w:rFonts w:eastAsia="Yu Mincho"/>
          <w:sz w:val="20"/>
          <w:szCs w:val="16"/>
          <w:lang w:eastAsia="ja-JP"/>
        </w:rPr>
        <w:t>from</w:t>
      </w:r>
      <w:proofErr w:type="spellEnd"/>
      <w:r w:rsidRPr="00696A12">
        <w:rPr>
          <w:rFonts w:eastAsia="Yu Mincho"/>
          <w:sz w:val="20"/>
          <w:szCs w:val="16"/>
          <w:lang w:eastAsia="ja-JP"/>
        </w:rPr>
        <w:t xml:space="preserve"> UE/TRP: </w:t>
      </w:r>
    </w:p>
    <w:p w14:paraId="7D900FF2" w14:textId="77777777" w:rsidR="00696A12" w:rsidRPr="00696A12" w:rsidRDefault="00696A12" w:rsidP="00696A12">
      <w:pPr>
        <w:pStyle w:val="ListParagraph"/>
        <w:numPr>
          <w:ilvl w:val="1"/>
          <w:numId w:val="28"/>
        </w:numPr>
        <w:contextualSpacing w:val="0"/>
        <w:rPr>
          <w:rFonts w:eastAsia="Yu Mincho"/>
          <w:sz w:val="20"/>
          <w:szCs w:val="16"/>
          <w:lang w:eastAsia="ja-JP"/>
        </w:rPr>
      </w:pPr>
      <w:r w:rsidRPr="00696A12">
        <w:rPr>
          <w:rFonts w:eastAsia="Yu Mincho"/>
          <w:sz w:val="20"/>
          <w:szCs w:val="16"/>
          <w:lang w:eastAsia="ja-JP"/>
        </w:rPr>
        <w:t xml:space="preserve">Soft </w:t>
      </w:r>
      <w:proofErr w:type="spellStart"/>
      <w:r w:rsidRPr="00696A12">
        <w:rPr>
          <w:rFonts w:eastAsia="Yu Mincho"/>
          <w:sz w:val="20"/>
          <w:szCs w:val="16"/>
          <w:lang w:eastAsia="ja-JP"/>
        </w:rPr>
        <w:t>values</w:t>
      </w:r>
      <w:proofErr w:type="spellEnd"/>
      <w:r w:rsidRPr="00696A12">
        <w:rPr>
          <w:rFonts w:eastAsia="Yu Mincho"/>
          <w:sz w:val="20"/>
          <w:szCs w:val="16"/>
          <w:lang w:eastAsia="ja-JP"/>
        </w:rPr>
        <w:t xml:space="preserve">: [0, 0.1, …, 0.9, 1] (in </w:t>
      </w:r>
      <w:proofErr w:type="spellStart"/>
      <w:r w:rsidRPr="00696A12">
        <w:rPr>
          <w:rFonts w:eastAsia="Yu Mincho"/>
          <w:sz w:val="20"/>
          <w:szCs w:val="16"/>
          <w:lang w:eastAsia="ja-JP"/>
        </w:rPr>
        <w:t>steps</w:t>
      </w:r>
      <w:proofErr w:type="spellEnd"/>
      <w:r w:rsidRPr="00696A12">
        <w:rPr>
          <w:rFonts w:eastAsia="Yu Mincho"/>
          <w:sz w:val="20"/>
          <w:szCs w:val="16"/>
          <w:lang w:eastAsia="ja-JP"/>
        </w:rPr>
        <w:t xml:space="preserve"> of 0.1) </w:t>
      </w:r>
    </w:p>
    <w:p w14:paraId="1AC0A463" w14:textId="77777777" w:rsidR="00696A12" w:rsidRPr="00696A12" w:rsidRDefault="00696A12" w:rsidP="00696A12">
      <w:pPr>
        <w:pStyle w:val="ListParagraph"/>
        <w:numPr>
          <w:ilvl w:val="1"/>
          <w:numId w:val="28"/>
        </w:numPr>
        <w:contextualSpacing w:val="0"/>
        <w:rPr>
          <w:rFonts w:eastAsia="Yu Mincho"/>
          <w:sz w:val="20"/>
          <w:szCs w:val="16"/>
          <w:lang w:eastAsia="ja-JP"/>
        </w:rPr>
      </w:pPr>
      <w:proofErr w:type="spellStart"/>
      <w:r w:rsidRPr="00696A12">
        <w:rPr>
          <w:rFonts w:eastAsia="Yu Mincho"/>
          <w:sz w:val="20"/>
          <w:szCs w:val="16"/>
          <w:lang w:eastAsia="ja-JP"/>
        </w:rPr>
        <w:t>Hard</w:t>
      </w:r>
      <w:proofErr w:type="spellEnd"/>
      <w:r w:rsidRPr="00696A12">
        <w:rPr>
          <w:rFonts w:eastAsia="Yu Mincho"/>
          <w:sz w:val="20"/>
          <w:szCs w:val="16"/>
          <w:lang w:eastAsia="ja-JP"/>
        </w:rPr>
        <w:t xml:space="preserve"> </w:t>
      </w:r>
      <w:proofErr w:type="spellStart"/>
      <w:r w:rsidRPr="00696A12">
        <w:rPr>
          <w:rFonts w:eastAsia="Yu Mincho"/>
          <w:sz w:val="20"/>
          <w:szCs w:val="16"/>
          <w:lang w:eastAsia="ja-JP"/>
        </w:rPr>
        <w:t>values</w:t>
      </w:r>
      <w:proofErr w:type="spellEnd"/>
      <w:r w:rsidRPr="00696A12">
        <w:rPr>
          <w:rFonts w:eastAsia="Yu Mincho"/>
          <w:sz w:val="20"/>
          <w:szCs w:val="16"/>
          <w:lang w:eastAsia="ja-JP"/>
        </w:rPr>
        <w:t xml:space="preserve">: [0, 1] </w:t>
      </w:r>
    </w:p>
    <w:p w14:paraId="554E0599" w14:textId="77777777" w:rsidR="00696A12" w:rsidRDefault="00696A12" w:rsidP="004817DB">
      <w:pPr>
        <w:rPr>
          <w:lang w:val="en-US" w:eastAsia="ja-JP"/>
        </w:rPr>
      </w:pPr>
    </w:p>
    <w:p w14:paraId="1CF4F48C" w14:textId="299B3A4C" w:rsidR="00791215" w:rsidRDefault="00696A12" w:rsidP="004817DB">
      <w:pPr>
        <w:rPr>
          <w:lang w:val="en-US"/>
        </w:rPr>
      </w:pPr>
      <w:r>
        <w:rPr>
          <w:lang w:val="en-US" w:eastAsia="ja-JP"/>
        </w:rPr>
        <w:t>This agreement makes it clear that the UE can report either soft values or hard values</w:t>
      </w:r>
      <w:r w:rsidR="001A0047">
        <w:rPr>
          <w:lang w:val="en-US"/>
        </w:rPr>
        <w:t>.</w:t>
      </w:r>
      <w:r>
        <w:rPr>
          <w:lang w:val="en-US"/>
        </w:rPr>
        <w:t xml:space="preserve"> We have not agreed anywhere that the LMF/network has any control over if the UE should report soft or hard values. We do not see any reason why there should be a specific UE capability for each of these value types. The UE simply can indicate it supports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feature and then it is up to the UE which value types to report. </w:t>
      </w:r>
    </w:p>
    <w:p w14:paraId="087781AA" w14:textId="114193A0" w:rsidR="009424A0" w:rsidRDefault="00696A12" w:rsidP="002765E8">
      <w:pPr>
        <w:rPr>
          <w:lang w:val="en-US" w:eastAsia="ja-JP"/>
        </w:rPr>
      </w:pPr>
      <w:r>
        <w:rPr>
          <w:b/>
          <w:bCs/>
          <w:lang w:val="en-US"/>
        </w:rPr>
        <w:t>Proposal</w:t>
      </w:r>
      <w:r w:rsidR="00791215" w:rsidRPr="00791215">
        <w:rPr>
          <w:b/>
          <w:bCs/>
          <w:lang w:val="en-US"/>
        </w:rPr>
        <w:t xml:space="preserve"> </w:t>
      </w:r>
      <w:r w:rsidR="009424A0">
        <w:rPr>
          <w:b/>
          <w:bCs/>
          <w:lang w:val="en-US"/>
        </w:rPr>
        <w:t>1</w:t>
      </w:r>
      <w:r w:rsidR="00791215">
        <w:rPr>
          <w:lang w:val="en-US"/>
        </w:rPr>
        <w:t xml:space="preserve">: </w:t>
      </w:r>
      <w:r w:rsidR="00CB3B57">
        <w:rPr>
          <w:lang w:val="en-US"/>
        </w:rPr>
        <w:t>Do not</w:t>
      </w:r>
      <w:r>
        <w:rPr>
          <w:lang w:val="en-US"/>
        </w:rPr>
        <w:t xml:space="preserve"> introduce a</w:t>
      </w:r>
      <w:r w:rsidR="00CB3B57">
        <w:rPr>
          <w:lang w:val="en-US"/>
        </w:rPr>
        <w:t>n individual</w:t>
      </w:r>
      <w:r>
        <w:rPr>
          <w:lang w:val="en-US"/>
        </w:rPr>
        <w:t xml:space="preserve"> UE capability for soft and hard values of </w:t>
      </w:r>
      <w:proofErr w:type="spellStart"/>
      <w:r>
        <w:rPr>
          <w:lang w:val="en-US"/>
        </w:rPr>
        <w:t>LoS</w:t>
      </w:r>
      <w:proofErr w:type="spellEnd"/>
      <w:r>
        <w:rPr>
          <w:lang w:val="en-US"/>
        </w:rPr>
        <w:t>/</w:t>
      </w:r>
      <w:proofErr w:type="spellStart"/>
      <w:r>
        <w:rPr>
          <w:lang w:val="en-US"/>
        </w:rPr>
        <w:t>NLoS</w:t>
      </w:r>
      <w:proofErr w:type="spellEnd"/>
      <w:r>
        <w:rPr>
          <w:lang w:val="en-US"/>
        </w:rPr>
        <w:t xml:space="preserve"> indicators</w:t>
      </w:r>
      <w:r w:rsidR="00791215">
        <w:rPr>
          <w:lang w:val="en-US"/>
        </w:rPr>
        <w:t xml:space="preserve">. </w:t>
      </w:r>
      <w:r w:rsidR="001A0047">
        <w:rPr>
          <w:lang w:val="en-US"/>
        </w:rPr>
        <w:t xml:space="preserve"> </w:t>
      </w:r>
      <w:r w:rsidR="001A0047">
        <w:rPr>
          <w:lang w:val="en-US" w:eastAsia="ja-JP"/>
        </w:rPr>
        <w:t xml:space="preserve"> </w:t>
      </w:r>
    </w:p>
    <w:p w14:paraId="124A7045" w14:textId="5626F1F1" w:rsidR="00CB3B57" w:rsidRDefault="00CB3B57" w:rsidP="002765E8">
      <w:pPr>
        <w:rPr>
          <w:lang w:val="en-US" w:eastAsia="ja-JP"/>
        </w:rPr>
      </w:pPr>
      <w:proofErr w:type="spellStart"/>
      <w:r>
        <w:rPr>
          <w:lang w:val="en-US" w:eastAsia="ja-JP"/>
        </w:rPr>
        <w:t>Simiarly</w:t>
      </w:r>
      <w:proofErr w:type="spellEnd"/>
      <w:r>
        <w:rPr>
          <w:lang w:val="en-US" w:eastAsia="ja-JP"/>
        </w:rPr>
        <w:t xml:space="preserve"> there has been discussion on if resource-specific and TRP-specific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indicators should both be supported or if a UE could support only one or the other. We don’t see any benefit to allowing for UE capabilities at this level and the basic UE function that it needs to run to determine if something is more likely </w:t>
      </w:r>
      <w:proofErr w:type="spellStart"/>
      <w:r>
        <w:rPr>
          <w:lang w:val="en-US" w:eastAsia="ja-JP"/>
        </w:rPr>
        <w:t>LoS</w:t>
      </w:r>
      <w:proofErr w:type="spellEnd"/>
      <w:r>
        <w:rPr>
          <w:lang w:val="en-US" w:eastAsia="ja-JP"/>
        </w:rPr>
        <w:t xml:space="preserve"> than </w:t>
      </w:r>
      <w:proofErr w:type="spellStart"/>
      <w:r>
        <w:rPr>
          <w:lang w:val="en-US" w:eastAsia="ja-JP"/>
        </w:rPr>
        <w:t>NLoS</w:t>
      </w:r>
      <w:proofErr w:type="spellEnd"/>
      <w:r>
        <w:rPr>
          <w:lang w:val="en-US" w:eastAsia="ja-JP"/>
        </w:rPr>
        <w:t xml:space="preserve"> is the same for both resource-specific and TRP-specific. As such we don’t support splitting the UE capabilities at this level. </w:t>
      </w:r>
    </w:p>
    <w:p w14:paraId="28C372BB" w14:textId="7EEE89DA" w:rsidR="00CB3B57" w:rsidRDefault="00CB3B57" w:rsidP="002765E8">
      <w:pPr>
        <w:rPr>
          <w:lang w:val="en-US" w:eastAsia="ja-JP"/>
        </w:rPr>
      </w:pPr>
      <w:r w:rsidRPr="00FD7C6F">
        <w:rPr>
          <w:b/>
          <w:bCs/>
          <w:lang w:val="en-US" w:eastAsia="ja-JP"/>
        </w:rPr>
        <w:t>Proposal 2</w:t>
      </w:r>
      <w:r>
        <w:rPr>
          <w:lang w:val="en-US" w:eastAsia="ja-JP"/>
        </w:rPr>
        <w:t>: Do not introduce an individual UE capability for resource-specific and</w:t>
      </w:r>
      <w:r w:rsidR="0027083C">
        <w:rPr>
          <w:lang w:val="en-US" w:eastAsia="ja-JP"/>
        </w:rPr>
        <w:t xml:space="preserve"> TPR-specific </w:t>
      </w:r>
      <w:proofErr w:type="spellStart"/>
      <w:r w:rsidR="0027083C">
        <w:rPr>
          <w:lang w:val="en-US" w:eastAsia="ja-JP"/>
        </w:rPr>
        <w:t>LoS</w:t>
      </w:r>
      <w:proofErr w:type="spellEnd"/>
      <w:r w:rsidR="0027083C">
        <w:rPr>
          <w:lang w:val="en-US" w:eastAsia="ja-JP"/>
        </w:rPr>
        <w:t>/</w:t>
      </w:r>
      <w:proofErr w:type="spellStart"/>
      <w:r w:rsidR="0027083C">
        <w:rPr>
          <w:lang w:val="en-US" w:eastAsia="ja-JP"/>
        </w:rPr>
        <w:t>NLoS</w:t>
      </w:r>
      <w:proofErr w:type="spellEnd"/>
      <w:r w:rsidR="0027083C">
        <w:rPr>
          <w:lang w:val="en-US" w:eastAsia="ja-JP"/>
        </w:rPr>
        <w:t xml:space="preserve"> indicators. </w:t>
      </w:r>
    </w:p>
    <w:p w14:paraId="10445A01" w14:textId="07DFD57F" w:rsidR="00885580" w:rsidRPr="003D3F36" w:rsidRDefault="578D3714" w:rsidP="00885580">
      <w:pPr>
        <w:pStyle w:val="Heading1"/>
        <w:rPr>
          <w:color w:val="000000" w:themeColor="text1"/>
          <w:lang w:val="en-US"/>
        </w:rPr>
      </w:pPr>
      <w:r w:rsidRPr="05390A47">
        <w:rPr>
          <w:color w:val="000000" w:themeColor="text1"/>
          <w:lang w:val="en-US"/>
        </w:rPr>
        <w:t>Conclusion</w:t>
      </w:r>
    </w:p>
    <w:p w14:paraId="7AE09BA9" w14:textId="6E6B594E" w:rsidR="00F972AB" w:rsidRPr="008C348D" w:rsidRDefault="008C348D" w:rsidP="00F972AB">
      <w:pPr>
        <w:spacing w:line="259" w:lineRule="auto"/>
        <w:jc w:val="both"/>
        <w:rPr>
          <w:lang w:val="en-US" w:eastAsia="ja-JP"/>
        </w:rPr>
      </w:pPr>
      <w:r w:rsidRPr="008C348D">
        <w:rPr>
          <w:lang w:val="en-US" w:eastAsia="ja-JP"/>
        </w:rPr>
        <w:t xml:space="preserve">In this paper we make the following proposals: </w:t>
      </w:r>
    </w:p>
    <w:p w14:paraId="274DF67B" w14:textId="79E8557B" w:rsidR="008C348D" w:rsidRDefault="008C348D" w:rsidP="00F972AB">
      <w:pPr>
        <w:spacing w:line="259" w:lineRule="auto"/>
        <w:jc w:val="both"/>
        <w:rPr>
          <w:lang w:val="en-US"/>
        </w:rPr>
      </w:pPr>
      <w:r>
        <w:rPr>
          <w:b/>
          <w:bCs/>
          <w:lang w:val="en-US"/>
        </w:rPr>
        <w:t>Proposal</w:t>
      </w:r>
      <w:r w:rsidRPr="00791215">
        <w:rPr>
          <w:b/>
          <w:bCs/>
          <w:lang w:val="en-US"/>
        </w:rPr>
        <w:t xml:space="preserve"> </w:t>
      </w:r>
      <w:r>
        <w:rPr>
          <w:b/>
          <w:bCs/>
          <w:lang w:val="en-US"/>
        </w:rPr>
        <w:t>1</w:t>
      </w:r>
      <w:r>
        <w:rPr>
          <w:lang w:val="en-US"/>
        </w:rPr>
        <w:t xml:space="preserve">: Do not introduce an individual UE capability for soft and hard values of </w:t>
      </w:r>
      <w:proofErr w:type="spellStart"/>
      <w:r>
        <w:rPr>
          <w:lang w:val="en-US"/>
        </w:rPr>
        <w:t>LoS</w:t>
      </w:r>
      <w:proofErr w:type="spellEnd"/>
      <w:r>
        <w:rPr>
          <w:lang w:val="en-US"/>
        </w:rPr>
        <w:t>/</w:t>
      </w:r>
      <w:proofErr w:type="spellStart"/>
      <w:r>
        <w:rPr>
          <w:lang w:val="en-US"/>
        </w:rPr>
        <w:t>NLoS</w:t>
      </w:r>
      <w:proofErr w:type="spellEnd"/>
      <w:r>
        <w:rPr>
          <w:lang w:val="en-US"/>
        </w:rPr>
        <w:t xml:space="preserve"> indicators.</w:t>
      </w:r>
    </w:p>
    <w:p w14:paraId="61244146" w14:textId="400C8746" w:rsidR="008C348D" w:rsidRPr="00CF33D7" w:rsidRDefault="008C348D" w:rsidP="00F972AB">
      <w:pPr>
        <w:spacing w:line="259" w:lineRule="auto"/>
        <w:jc w:val="both"/>
        <w:rPr>
          <w:rFonts w:cs="Arial"/>
          <w:color w:val="FF0000"/>
          <w:lang w:val="en-US"/>
        </w:rPr>
      </w:pPr>
      <w:r w:rsidRPr="00FD7C6F">
        <w:rPr>
          <w:b/>
          <w:bCs/>
          <w:lang w:val="en-US" w:eastAsia="ja-JP"/>
        </w:rPr>
        <w:t>Proposal 2</w:t>
      </w:r>
      <w:r>
        <w:rPr>
          <w:lang w:val="en-US" w:eastAsia="ja-JP"/>
        </w:rPr>
        <w:t xml:space="preserve">: Do not introduce an individual UE capability for resource-specific and TPR-specific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indicators.</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DECD2CD" w:rsidR="004812B9" w:rsidRPr="00001B50" w:rsidRDefault="004812B9" w:rsidP="004812B9">
      <w:pPr>
        <w:spacing w:line="259" w:lineRule="auto"/>
        <w:rPr>
          <w:color w:val="000000" w:themeColor="text1"/>
          <w:lang w:val="en-US"/>
        </w:rPr>
      </w:pPr>
      <w:r w:rsidRPr="00B238E0">
        <w:rPr>
          <w:color w:val="000000" w:themeColor="text1"/>
          <w:lang w:val="en-US"/>
        </w:rPr>
        <w:t xml:space="preserve">[1] </w:t>
      </w:r>
      <w:r w:rsidR="007A071E" w:rsidRPr="000F0144">
        <w:rPr>
          <w:color w:val="000000" w:themeColor="text1"/>
          <w:lang w:val="en-US"/>
        </w:rPr>
        <w:t>RP-</w:t>
      </w:r>
      <w:r w:rsidR="007A071E" w:rsidRPr="00001B50">
        <w:rPr>
          <w:color w:val="000000" w:themeColor="text1"/>
          <w:lang w:val="en-US"/>
        </w:rPr>
        <w:t>2</w:t>
      </w:r>
      <w:r w:rsidR="00486874" w:rsidRPr="00001B50">
        <w:rPr>
          <w:color w:val="000000" w:themeColor="text1"/>
          <w:lang w:val="en-US"/>
        </w:rPr>
        <w:t>1</w:t>
      </w:r>
      <w:r w:rsidR="000F0144" w:rsidRPr="00001B50">
        <w:rPr>
          <w:color w:val="000000" w:themeColor="text1"/>
          <w:lang w:val="en-US"/>
        </w:rPr>
        <w:t>0903</w:t>
      </w:r>
      <w:r w:rsidRPr="00001B50">
        <w:rPr>
          <w:color w:val="000000" w:themeColor="text1"/>
          <w:lang w:val="en-US"/>
        </w:rPr>
        <w:t xml:space="preserve">, </w:t>
      </w:r>
      <w:r w:rsidR="000F0144" w:rsidRPr="00001B50">
        <w:rPr>
          <w:color w:val="000000" w:themeColor="text1"/>
          <w:lang w:val="en-US"/>
        </w:rPr>
        <w:t>Revised</w:t>
      </w:r>
      <w:r w:rsidRPr="00001B50">
        <w:rPr>
          <w:color w:val="000000" w:themeColor="text1"/>
          <w:lang w:val="en-US"/>
        </w:rPr>
        <w:t xml:space="preserve"> </w:t>
      </w:r>
      <w:r w:rsidR="007A071E" w:rsidRPr="00001B50">
        <w:rPr>
          <w:color w:val="000000" w:themeColor="text1"/>
          <w:lang w:val="en-US"/>
        </w:rPr>
        <w:t>W</w:t>
      </w:r>
      <w:r w:rsidRPr="00001B50">
        <w:rPr>
          <w:color w:val="000000" w:themeColor="text1"/>
          <w:lang w:val="en-US"/>
        </w:rPr>
        <w:t xml:space="preserve">ID on NR Positioning Enhancements, </w:t>
      </w:r>
      <w:r w:rsidR="00DB7530" w:rsidRPr="00001B50">
        <w:rPr>
          <w:color w:val="000000" w:themeColor="text1"/>
          <w:lang w:val="en-US"/>
        </w:rPr>
        <w:t>CATT, Intel Corporation, Ericsson</w:t>
      </w:r>
      <w:r w:rsidRPr="00001B50">
        <w:rPr>
          <w:color w:val="000000" w:themeColor="text1"/>
          <w:lang w:val="en-US"/>
        </w:rPr>
        <w:t xml:space="preserve">. </w:t>
      </w:r>
    </w:p>
    <w:p w14:paraId="71D79690" w14:textId="77777777" w:rsidR="00402E70" w:rsidRPr="004E56C4" w:rsidRDefault="00402E70" w:rsidP="00402E70">
      <w:pPr>
        <w:spacing w:line="259" w:lineRule="auto"/>
        <w:rPr>
          <w:color w:val="000000" w:themeColor="text1"/>
          <w:lang w:val="en-US"/>
        </w:rPr>
      </w:pPr>
      <w:r w:rsidRPr="00B238E0">
        <w:rPr>
          <w:color w:val="000000" w:themeColor="text1"/>
          <w:lang w:val="en-US"/>
        </w:rPr>
        <w:lastRenderedPageBreak/>
        <w:t xml:space="preserve">[2]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201634</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mitigating UE and gNB Rx/Tx timing errors, Nokia, Nokia Shanghai Bell.</w:t>
      </w:r>
    </w:p>
    <w:p w14:paraId="76B80EEA" w14:textId="77777777" w:rsidR="00402E70" w:rsidRPr="004E56C4" w:rsidRDefault="00402E70" w:rsidP="00402E70">
      <w:pPr>
        <w:spacing w:line="259" w:lineRule="auto"/>
        <w:rPr>
          <w:color w:val="000000" w:themeColor="text1"/>
          <w:lang w:val="en-US"/>
        </w:rPr>
      </w:pPr>
      <w:r w:rsidRPr="004E56C4">
        <w:rPr>
          <w:color w:val="000000" w:themeColor="text1"/>
          <w:lang w:val="en-US"/>
        </w:rPr>
        <w:t xml:space="preserve">[3]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201635</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UL AoA, Nokia, Nokia Shanghai Bell.  </w:t>
      </w:r>
    </w:p>
    <w:p w14:paraId="0E2129E9" w14:textId="77777777" w:rsidR="00402E70" w:rsidRPr="004E56C4" w:rsidRDefault="00402E70" w:rsidP="00402E70">
      <w:pPr>
        <w:spacing w:line="259" w:lineRule="auto"/>
        <w:rPr>
          <w:color w:val="000000" w:themeColor="text1"/>
          <w:lang w:val="en-US"/>
        </w:rPr>
      </w:pPr>
      <w:r w:rsidRPr="004E56C4">
        <w:rPr>
          <w:color w:val="000000" w:themeColor="text1"/>
          <w:lang w:val="en-US"/>
        </w:rPr>
        <w:t xml:space="preserve">[4]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201636</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DL AoD, Nokia, Nokia Shanghai Bell.  </w:t>
      </w:r>
    </w:p>
    <w:p w14:paraId="29518FB6" w14:textId="0ECC07BF" w:rsidR="00402E70" w:rsidRPr="004E56C4" w:rsidRDefault="00402E70" w:rsidP="00402E70">
      <w:pPr>
        <w:spacing w:line="259" w:lineRule="auto"/>
        <w:rPr>
          <w:color w:val="000000" w:themeColor="text1"/>
          <w:lang w:val="en-US"/>
        </w:rPr>
      </w:pPr>
      <w:r w:rsidRPr="004E56C4">
        <w:rPr>
          <w:color w:val="000000" w:themeColor="text1"/>
          <w:lang w:val="en-US"/>
        </w:rPr>
        <w:t xml:space="preserve">[5]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201637</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w:t>
      </w:r>
      <w:r>
        <w:rPr>
          <w:color w:val="000000" w:themeColor="text1"/>
          <w:lang w:val="en-US"/>
        </w:rPr>
        <w:t>PHY Latency Reductions</w:t>
      </w:r>
      <w:r w:rsidRPr="004E56C4">
        <w:rPr>
          <w:color w:val="000000" w:themeColor="text1"/>
          <w:lang w:val="en-US"/>
        </w:rPr>
        <w:t xml:space="preserve">, Nokia, Nokia Shanghai Bell.  </w:t>
      </w:r>
    </w:p>
    <w:p w14:paraId="75F0BAE3" w14:textId="58CE6C21" w:rsidR="000F0144" w:rsidRDefault="00402E70" w:rsidP="000F0144">
      <w:pPr>
        <w:spacing w:line="259" w:lineRule="auto"/>
        <w:rPr>
          <w:color w:val="000000" w:themeColor="text1"/>
          <w:lang w:val="en-US"/>
        </w:rPr>
      </w:pPr>
      <w:r w:rsidRPr="004E56C4">
        <w:rPr>
          <w:color w:val="000000" w:themeColor="text1"/>
          <w:lang w:val="en-US"/>
        </w:rPr>
        <w:t xml:space="preserve">[6]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201639</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Inactive</w:t>
      </w:r>
      <w:r w:rsidRPr="0061111C">
        <w:rPr>
          <w:color w:val="000000" w:themeColor="text1"/>
          <w:lang w:val="en-US"/>
        </w:rPr>
        <w:t xml:space="preser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r w:rsidR="000F0144" w:rsidRPr="00B238E0">
        <w:rPr>
          <w:color w:val="000000" w:themeColor="text1"/>
          <w:lang w:val="en-US"/>
        </w:rPr>
        <w:t xml:space="preserve">  </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7846D" w14:textId="77777777" w:rsidR="00061C01" w:rsidRDefault="00061C01">
      <w:r>
        <w:separator/>
      </w:r>
    </w:p>
  </w:endnote>
  <w:endnote w:type="continuationSeparator" w:id="0">
    <w:p w14:paraId="4C06F30A" w14:textId="77777777" w:rsidR="00061C01" w:rsidRDefault="00061C01">
      <w:r>
        <w:continuationSeparator/>
      </w:r>
    </w:p>
  </w:endnote>
  <w:endnote w:type="continuationNotice" w:id="1">
    <w:p w14:paraId="32A03A06" w14:textId="77777777" w:rsidR="00061C01" w:rsidRDefault="00061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49B67" w14:textId="77777777" w:rsidR="00061C01" w:rsidRDefault="00061C01">
      <w:r>
        <w:separator/>
      </w:r>
    </w:p>
  </w:footnote>
  <w:footnote w:type="continuationSeparator" w:id="0">
    <w:p w14:paraId="0149DD0B" w14:textId="77777777" w:rsidR="00061C01" w:rsidRDefault="00061C01">
      <w:r>
        <w:continuationSeparator/>
      </w:r>
    </w:p>
  </w:footnote>
  <w:footnote w:type="continuationNotice" w:id="1">
    <w:p w14:paraId="7D627CC2" w14:textId="77777777" w:rsidR="00061C01" w:rsidRDefault="00061C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37550D0"/>
    <w:multiLevelType w:val="hybridMultilevel"/>
    <w:tmpl w:val="EFBC80FA"/>
    <w:lvl w:ilvl="0" w:tplc="725A4E74">
      <w:start w:val="1"/>
      <w:numFmt w:val="bullet"/>
      <w:lvlText w:val=""/>
      <w:lvlJc w:val="left"/>
      <w:pPr>
        <w:tabs>
          <w:tab w:val="num" w:pos="720"/>
        </w:tabs>
        <w:ind w:left="720" w:hanging="360"/>
      </w:pPr>
      <w:rPr>
        <w:rFonts w:ascii="Symbol" w:hAnsi="Symbol" w:hint="default"/>
      </w:rPr>
    </w:lvl>
    <w:lvl w:ilvl="1" w:tplc="1A629680">
      <w:numFmt w:val="bullet"/>
      <w:lvlText w:val="o"/>
      <w:lvlJc w:val="left"/>
      <w:pPr>
        <w:tabs>
          <w:tab w:val="num" w:pos="1440"/>
        </w:tabs>
        <w:ind w:left="1440" w:hanging="360"/>
      </w:pPr>
      <w:rPr>
        <w:rFonts w:ascii="Courier New" w:hAnsi="Courier New" w:hint="default"/>
      </w:rPr>
    </w:lvl>
    <w:lvl w:ilvl="2" w:tplc="353221B8">
      <w:numFmt w:val="bullet"/>
      <w:lvlText w:val=""/>
      <w:lvlJc w:val="left"/>
      <w:pPr>
        <w:tabs>
          <w:tab w:val="num" w:pos="2160"/>
        </w:tabs>
        <w:ind w:left="2160" w:hanging="360"/>
      </w:pPr>
      <w:rPr>
        <w:rFonts w:ascii="Wingdings" w:hAnsi="Wingdings" w:hint="default"/>
      </w:rPr>
    </w:lvl>
    <w:lvl w:ilvl="3" w:tplc="0A408570" w:tentative="1">
      <w:start w:val="1"/>
      <w:numFmt w:val="bullet"/>
      <w:lvlText w:val=""/>
      <w:lvlJc w:val="left"/>
      <w:pPr>
        <w:tabs>
          <w:tab w:val="num" w:pos="2880"/>
        </w:tabs>
        <w:ind w:left="2880" w:hanging="360"/>
      </w:pPr>
      <w:rPr>
        <w:rFonts w:ascii="Symbol" w:hAnsi="Symbol" w:hint="default"/>
      </w:rPr>
    </w:lvl>
    <w:lvl w:ilvl="4" w:tplc="9BA6D03A" w:tentative="1">
      <w:start w:val="1"/>
      <w:numFmt w:val="bullet"/>
      <w:lvlText w:val=""/>
      <w:lvlJc w:val="left"/>
      <w:pPr>
        <w:tabs>
          <w:tab w:val="num" w:pos="3600"/>
        </w:tabs>
        <w:ind w:left="3600" w:hanging="360"/>
      </w:pPr>
      <w:rPr>
        <w:rFonts w:ascii="Symbol" w:hAnsi="Symbol" w:hint="default"/>
      </w:rPr>
    </w:lvl>
    <w:lvl w:ilvl="5" w:tplc="00E6DC1C" w:tentative="1">
      <w:start w:val="1"/>
      <w:numFmt w:val="bullet"/>
      <w:lvlText w:val=""/>
      <w:lvlJc w:val="left"/>
      <w:pPr>
        <w:tabs>
          <w:tab w:val="num" w:pos="4320"/>
        </w:tabs>
        <w:ind w:left="4320" w:hanging="360"/>
      </w:pPr>
      <w:rPr>
        <w:rFonts w:ascii="Symbol" w:hAnsi="Symbol" w:hint="default"/>
      </w:rPr>
    </w:lvl>
    <w:lvl w:ilvl="6" w:tplc="DA3E0F24" w:tentative="1">
      <w:start w:val="1"/>
      <w:numFmt w:val="bullet"/>
      <w:lvlText w:val=""/>
      <w:lvlJc w:val="left"/>
      <w:pPr>
        <w:tabs>
          <w:tab w:val="num" w:pos="5040"/>
        </w:tabs>
        <w:ind w:left="5040" w:hanging="360"/>
      </w:pPr>
      <w:rPr>
        <w:rFonts w:ascii="Symbol" w:hAnsi="Symbol" w:hint="default"/>
      </w:rPr>
    </w:lvl>
    <w:lvl w:ilvl="7" w:tplc="4498F68C" w:tentative="1">
      <w:start w:val="1"/>
      <w:numFmt w:val="bullet"/>
      <w:lvlText w:val=""/>
      <w:lvlJc w:val="left"/>
      <w:pPr>
        <w:tabs>
          <w:tab w:val="num" w:pos="5760"/>
        </w:tabs>
        <w:ind w:left="5760" w:hanging="360"/>
      </w:pPr>
      <w:rPr>
        <w:rFonts w:ascii="Symbol" w:hAnsi="Symbol" w:hint="default"/>
      </w:rPr>
    </w:lvl>
    <w:lvl w:ilvl="8" w:tplc="1512AA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0839B6"/>
    <w:multiLevelType w:val="hybridMultilevel"/>
    <w:tmpl w:val="7EA852DE"/>
    <w:lvl w:ilvl="0" w:tplc="9A008C10">
      <w:start w:val="1"/>
      <w:numFmt w:val="bullet"/>
      <w:lvlText w:val=""/>
      <w:lvlJc w:val="left"/>
      <w:pPr>
        <w:tabs>
          <w:tab w:val="num" w:pos="720"/>
        </w:tabs>
        <w:ind w:left="720" w:hanging="360"/>
      </w:pPr>
      <w:rPr>
        <w:rFonts w:ascii="Symbol" w:hAnsi="Symbol" w:hint="default"/>
      </w:rPr>
    </w:lvl>
    <w:lvl w:ilvl="1" w:tplc="DBE43358">
      <w:numFmt w:val="bullet"/>
      <w:lvlText w:val="o"/>
      <w:lvlJc w:val="left"/>
      <w:pPr>
        <w:tabs>
          <w:tab w:val="num" w:pos="1440"/>
        </w:tabs>
        <w:ind w:left="1440" w:hanging="360"/>
      </w:pPr>
      <w:rPr>
        <w:rFonts w:ascii="Courier New" w:hAnsi="Courier New" w:hint="default"/>
      </w:rPr>
    </w:lvl>
    <w:lvl w:ilvl="2" w:tplc="02E0C544" w:tentative="1">
      <w:start w:val="1"/>
      <w:numFmt w:val="bullet"/>
      <w:lvlText w:val=""/>
      <w:lvlJc w:val="left"/>
      <w:pPr>
        <w:tabs>
          <w:tab w:val="num" w:pos="2160"/>
        </w:tabs>
        <w:ind w:left="2160" w:hanging="360"/>
      </w:pPr>
      <w:rPr>
        <w:rFonts w:ascii="Symbol" w:hAnsi="Symbol" w:hint="default"/>
      </w:rPr>
    </w:lvl>
    <w:lvl w:ilvl="3" w:tplc="5E36BE58" w:tentative="1">
      <w:start w:val="1"/>
      <w:numFmt w:val="bullet"/>
      <w:lvlText w:val=""/>
      <w:lvlJc w:val="left"/>
      <w:pPr>
        <w:tabs>
          <w:tab w:val="num" w:pos="2880"/>
        </w:tabs>
        <w:ind w:left="2880" w:hanging="360"/>
      </w:pPr>
      <w:rPr>
        <w:rFonts w:ascii="Symbol" w:hAnsi="Symbol" w:hint="default"/>
      </w:rPr>
    </w:lvl>
    <w:lvl w:ilvl="4" w:tplc="AFC0E5C4" w:tentative="1">
      <w:start w:val="1"/>
      <w:numFmt w:val="bullet"/>
      <w:lvlText w:val=""/>
      <w:lvlJc w:val="left"/>
      <w:pPr>
        <w:tabs>
          <w:tab w:val="num" w:pos="3600"/>
        </w:tabs>
        <w:ind w:left="3600" w:hanging="360"/>
      </w:pPr>
      <w:rPr>
        <w:rFonts w:ascii="Symbol" w:hAnsi="Symbol" w:hint="default"/>
      </w:rPr>
    </w:lvl>
    <w:lvl w:ilvl="5" w:tplc="4B6CC496" w:tentative="1">
      <w:start w:val="1"/>
      <w:numFmt w:val="bullet"/>
      <w:lvlText w:val=""/>
      <w:lvlJc w:val="left"/>
      <w:pPr>
        <w:tabs>
          <w:tab w:val="num" w:pos="4320"/>
        </w:tabs>
        <w:ind w:left="4320" w:hanging="360"/>
      </w:pPr>
      <w:rPr>
        <w:rFonts w:ascii="Symbol" w:hAnsi="Symbol" w:hint="default"/>
      </w:rPr>
    </w:lvl>
    <w:lvl w:ilvl="6" w:tplc="2056D4FA" w:tentative="1">
      <w:start w:val="1"/>
      <w:numFmt w:val="bullet"/>
      <w:lvlText w:val=""/>
      <w:lvlJc w:val="left"/>
      <w:pPr>
        <w:tabs>
          <w:tab w:val="num" w:pos="5040"/>
        </w:tabs>
        <w:ind w:left="5040" w:hanging="360"/>
      </w:pPr>
      <w:rPr>
        <w:rFonts w:ascii="Symbol" w:hAnsi="Symbol" w:hint="default"/>
      </w:rPr>
    </w:lvl>
    <w:lvl w:ilvl="7" w:tplc="F842C4CC" w:tentative="1">
      <w:start w:val="1"/>
      <w:numFmt w:val="bullet"/>
      <w:lvlText w:val=""/>
      <w:lvlJc w:val="left"/>
      <w:pPr>
        <w:tabs>
          <w:tab w:val="num" w:pos="5760"/>
        </w:tabs>
        <w:ind w:left="5760" w:hanging="360"/>
      </w:pPr>
      <w:rPr>
        <w:rFonts w:ascii="Symbol" w:hAnsi="Symbol" w:hint="default"/>
      </w:rPr>
    </w:lvl>
    <w:lvl w:ilvl="8" w:tplc="78CCB6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BC321D"/>
    <w:multiLevelType w:val="hybridMultilevel"/>
    <w:tmpl w:val="A104C4C4"/>
    <w:lvl w:ilvl="0" w:tplc="4C62BD18">
      <w:start w:val="1"/>
      <w:numFmt w:val="bullet"/>
      <w:lvlText w:val=""/>
      <w:lvlJc w:val="left"/>
      <w:pPr>
        <w:tabs>
          <w:tab w:val="num" w:pos="720"/>
        </w:tabs>
        <w:ind w:left="720" w:hanging="360"/>
      </w:pPr>
      <w:rPr>
        <w:rFonts w:ascii="Symbol" w:hAnsi="Symbol" w:hint="default"/>
      </w:rPr>
    </w:lvl>
    <w:lvl w:ilvl="1" w:tplc="D038929C">
      <w:numFmt w:val="bullet"/>
      <w:lvlText w:val="o"/>
      <w:lvlJc w:val="left"/>
      <w:pPr>
        <w:tabs>
          <w:tab w:val="num" w:pos="1440"/>
        </w:tabs>
        <w:ind w:left="1440" w:hanging="360"/>
      </w:pPr>
      <w:rPr>
        <w:rFonts w:ascii="Courier New" w:hAnsi="Courier New" w:hint="default"/>
      </w:rPr>
    </w:lvl>
    <w:lvl w:ilvl="2" w:tplc="EE1092AE" w:tentative="1">
      <w:start w:val="1"/>
      <w:numFmt w:val="bullet"/>
      <w:lvlText w:val=""/>
      <w:lvlJc w:val="left"/>
      <w:pPr>
        <w:tabs>
          <w:tab w:val="num" w:pos="2160"/>
        </w:tabs>
        <w:ind w:left="2160" w:hanging="360"/>
      </w:pPr>
      <w:rPr>
        <w:rFonts w:ascii="Symbol" w:hAnsi="Symbol" w:hint="default"/>
      </w:rPr>
    </w:lvl>
    <w:lvl w:ilvl="3" w:tplc="CBB69EF0" w:tentative="1">
      <w:start w:val="1"/>
      <w:numFmt w:val="bullet"/>
      <w:lvlText w:val=""/>
      <w:lvlJc w:val="left"/>
      <w:pPr>
        <w:tabs>
          <w:tab w:val="num" w:pos="2880"/>
        </w:tabs>
        <w:ind w:left="2880" w:hanging="360"/>
      </w:pPr>
      <w:rPr>
        <w:rFonts w:ascii="Symbol" w:hAnsi="Symbol" w:hint="default"/>
      </w:rPr>
    </w:lvl>
    <w:lvl w:ilvl="4" w:tplc="D11A54BA" w:tentative="1">
      <w:start w:val="1"/>
      <w:numFmt w:val="bullet"/>
      <w:lvlText w:val=""/>
      <w:lvlJc w:val="left"/>
      <w:pPr>
        <w:tabs>
          <w:tab w:val="num" w:pos="3600"/>
        </w:tabs>
        <w:ind w:left="3600" w:hanging="360"/>
      </w:pPr>
      <w:rPr>
        <w:rFonts w:ascii="Symbol" w:hAnsi="Symbol" w:hint="default"/>
      </w:rPr>
    </w:lvl>
    <w:lvl w:ilvl="5" w:tplc="FF40D1F6" w:tentative="1">
      <w:start w:val="1"/>
      <w:numFmt w:val="bullet"/>
      <w:lvlText w:val=""/>
      <w:lvlJc w:val="left"/>
      <w:pPr>
        <w:tabs>
          <w:tab w:val="num" w:pos="4320"/>
        </w:tabs>
        <w:ind w:left="4320" w:hanging="360"/>
      </w:pPr>
      <w:rPr>
        <w:rFonts w:ascii="Symbol" w:hAnsi="Symbol" w:hint="default"/>
      </w:rPr>
    </w:lvl>
    <w:lvl w:ilvl="6" w:tplc="625A8286" w:tentative="1">
      <w:start w:val="1"/>
      <w:numFmt w:val="bullet"/>
      <w:lvlText w:val=""/>
      <w:lvlJc w:val="left"/>
      <w:pPr>
        <w:tabs>
          <w:tab w:val="num" w:pos="5040"/>
        </w:tabs>
        <w:ind w:left="5040" w:hanging="360"/>
      </w:pPr>
      <w:rPr>
        <w:rFonts w:ascii="Symbol" w:hAnsi="Symbol" w:hint="default"/>
      </w:rPr>
    </w:lvl>
    <w:lvl w:ilvl="7" w:tplc="F0DCB53A" w:tentative="1">
      <w:start w:val="1"/>
      <w:numFmt w:val="bullet"/>
      <w:lvlText w:val=""/>
      <w:lvlJc w:val="left"/>
      <w:pPr>
        <w:tabs>
          <w:tab w:val="num" w:pos="5760"/>
        </w:tabs>
        <w:ind w:left="5760" w:hanging="360"/>
      </w:pPr>
      <w:rPr>
        <w:rFonts w:ascii="Symbol" w:hAnsi="Symbol" w:hint="default"/>
      </w:rPr>
    </w:lvl>
    <w:lvl w:ilvl="8" w:tplc="F37EE3D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9430C0"/>
    <w:multiLevelType w:val="hybridMultilevel"/>
    <w:tmpl w:val="D00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F3B9F"/>
    <w:multiLevelType w:val="hybridMultilevel"/>
    <w:tmpl w:val="128A9288"/>
    <w:lvl w:ilvl="0" w:tplc="128A9BF2">
      <w:start w:val="1"/>
      <w:numFmt w:val="bullet"/>
      <w:lvlText w:val=""/>
      <w:lvlJc w:val="left"/>
      <w:pPr>
        <w:tabs>
          <w:tab w:val="num" w:pos="720"/>
        </w:tabs>
        <w:ind w:left="720" w:hanging="360"/>
      </w:pPr>
      <w:rPr>
        <w:rFonts w:ascii="Symbol" w:hAnsi="Symbol" w:hint="default"/>
      </w:rPr>
    </w:lvl>
    <w:lvl w:ilvl="1" w:tplc="16726240">
      <w:numFmt w:val="bullet"/>
      <w:lvlText w:val="o"/>
      <w:lvlJc w:val="left"/>
      <w:pPr>
        <w:tabs>
          <w:tab w:val="num" w:pos="1440"/>
        </w:tabs>
        <w:ind w:left="1440" w:hanging="360"/>
      </w:pPr>
      <w:rPr>
        <w:rFonts w:ascii="Courier New" w:hAnsi="Courier New" w:hint="default"/>
      </w:rPr>
    </w:lvl>
    <w:lvl w:ilvl="2" w:tplc="94C01380" w:tentative="1">
      <w:start w:val="1"/>
      <w:numFmt w:val="bullet"/>
      <w:lvlText w:val=""/>
      <w:lvlJc w:val="left"/>
      <w:pPr>
        <w:tabs>
          <w:tab w:val="num" w:pos="2160"/>
        </w:tabs>
        <w:ind w:left="2160" w:hanging="360"/>
      </w:pPr>
      <w:rPr>
        <w:rFonts w:ascii="Symbol" w:hAnsi="Symbol" w:hint="default"/>
      </w:rPr>
    </w:lvl>
    <w:lvl w:ilvl="3" w:tplc="796CAEBC" w:tentative="1">
      <w:start w:val="1"/>
      <w:numFmt w:val="bullet"/>
      <w:lvlText w:val=""/>
      <w:lvlJc w:val="left"/>
      <w:pPr>
        <w:tabs>
          <w:tab w:val="num" w:pos="2880"/>
        </w:tabs>
        <w:ind w:left="2880" w:hanging="360"/>
      </w:pPr>
      <w:rPr>
        <w:rFonts w:ascii="Symbol" w:hAnsi="Symbol" w:hint="default"/>
      </w:rPr>
    </w:lvl>
    <w:lvl w:ilvl="4" w:tplc="EED4D054" w:tentative="1">
      <w:start w:val="1"/>
      <w:numFmt w:val="bullet"/>
      <w:lvlText w:val=""/>
      <w:lvlJc w:val="left"/>
      <w:pPr>
        <w:tabs>
          <w:tab w:val="num" w:pos="3600"/>
        </w:tabs>
        <w:ind w:left="3600" w:hanging="360"/>
      </w:pPr>
      <w:rPr>
        <w:rFonts w:ascii="Symbol" w:hAnsi="Symbol" w:hint="default"/>
      </w:rPr>
    </w:lvl>
    <w:lvl w:ilvl="5" w:tplc="A2681FBA" w:tentative="1">
      <w:start w:val="1"/>
      <w:numFmt w:val="bullet"/>
      <w:lvlText w:val=""/>
      <w:lvlJc w:val="left"/>
      <w:pPr>
        <w:tabs>
          <w:tab w:val="num" w:pos="4320"/>
        </w:tabs>
        <w:ind w:left="4320" w:hanging="360"/>
      </w:pPr>
      <w:rPr>
        <w:rFonts w:ascii="Symbol" w:hAnsi="Symbol" w:hint="default"/>
      </w:rPr>
    </w:lvl>
    <w:lvl w:ilvl="6" w:tplc="7020F1F4" w:tentative="1">
      <w:start w:val="1"/>
      <w:numFmt w:val="bullet"/>
      <w:lvlText w:val=""/>
      <w:lvlJc w:val="left"/>
      <w:pPr>
        <w:tabs>
          <w:tab w:val="num" w:pos="5040"/>
        </w:tabs>
        <w:ind w:left="5040" w:hanging="360"/>
      </w:pPr>
      <w:rPr>
        <w:rFonts w:ascii="Symbol" w:hAnsi="Symbol" w:hint="default"/>
      </w:rPr>
    </w:lvl>
    <w:lvl w:ilvl="7" w:tplc="B21A2232" w:tentative="1">
      <w:start w:val="1"/>
      <w:numFmt w:val="bullet"/>
      <w:lvlText w:val=""/>
      <w:lvlJc w:val="left"/>
      <w:pPr>
        <w:tabs>
          <w:tab w:val="num" w:pos="5760"/>
        </w:tabs>
        <w:ind w:left="5760" w:hanging="360"/>
      </w:pPr>
      <w:rPr>
        <w:rFonts w:ascii="Symbol" w:hAnsi="Symbol" w:hint="default"/>
      </w:rPr>
    </w:lvl>
    <w:lvl w:ilvl="8" w:tplc="1E306E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CF5A17"/>
    <w:multiLevelType w:val="hybridMultilevel"/>
    <w:tmpl w:val="CDC8F284"/>
    <w:lvl w:ilvl="0" w:tplc="43C2FF86">
      <w:start w:val="1"/>
      <w:numFmt w:val="bullet"/>
      <w:lvlText w:val=""/>
      <w:lvlJc w:val="left"/>
      <w:pPr>
        <w:tabs>
          <w:tab w:val="num" w:pos="720"/>
        </w:tabs>
        <w:ind w:left="720" w:hanging="360"/>
      </w:pPr>
      <w:rPr>
        <w:rFonts w:ascii="Symbol" w:hAnsi="Symbol" w:hint="default"/>
      </w:rPr>
    </w:lvl>
    <w:lvl w:ilvl="1" w:tplc="41E65F88">
      <w:numFmt w:val="bullet"/>
      <w:lvlText w:val="o"/>
      <w:lvlJc w:val="left"/>
      <w:pPr>
        <w:tabs>
          <w:tab w:val="num" w:pos="1440"/>
        </w:tabs>
        <w:ind w:left="1440" w:hanging="360"/>
      </w:pPr>
      <w:rPr>
        <w:rFonts w:ascii="Courier New" w:hAnsi="Courier New" w:hint="default"/>
      </w:rPr>
    </w:lvl>
    <w:lvl w:ilvl="2" w:tplc="3F1EDF52" w:tentative="1">
      <w:start w:val="1"/>
      <w:numFmt w:val="bullet"/>
      <w:lvlText w:val=""/>
      <w:lvlJc w:val="left"/>
      <w:pPr>
        <w:tabs>
          <w:tab w:val="num" w:pos="2160"/>
        </w:tabs>
        <w:ind w:left="2160" w:hanging="360"/>
      </w:pPr>
      <w:rPr>
        <w:rFonts w:ascii="Symbol" w:hAnsi="Symbol" w:hint="default"/>
      </w:rPr>
    </w:lvl>
    <w:lvl w:ilvl="3" w:tplc="FF1CA16A" w:tentative="1">
      <w:start w:val="1"/>
      <w:numFmt w:val="bullet"/>
      <w:lvlText w:val=""/>
      <w:lvlJc w:val="left"/>
      <w:pPr>
        <w:tabs>
          <w:tab w:val="num" w:pos="2880"/>
        </w:tabs>
        <w:ind w:left="2880" w:hanging="360"/>
      </w:pPr>
      <w:rPr>
        <w:rFonts w:ascii="Symbol" w:hAnsi="Symbol" w:hint="default"/>
      </w:rPr>
    </w:lvl>
    <w:lvl w:ilvl="4" w:tplc="F82A1D2A" w:tentative="1">
      <w:start w:val="1"/>
      <w:numFmt w:val="bullet"/>
      <w:lvlText w:val=""/>
      <w:lvlJc w:val="left"/>
      <w:pPr>
        <w:tabs>
          <w:tab w:val="num" w:pos="3600"/>
        </w:tabs>
        <w:ind w:left="3600" w:hanging="360"/>
      </w:pPr>
      <w:rPr>
        <w:rFonts w:ascii="Symbol" w:hAnsi="Symbol" w:hint="default"/>
      </w:rPr>
    </w:lvl>
    <w:lvl w:ilvl="5" w:tplc="1B0032E8" w:tentative="1">
      <w:start w:val="1"/>
      <w:numFmt w:val="bullet"/>
      <w:lvlText w:val=""/>
      <w:lvlJc w:val="left"/>
      <w:pPr>
        <w:tabs>
          <w:tab w:val="num" w:pos="4320"/>
        </w:tabs>
        <w:ind w:left="4320" w:hanging="360"/>
      </w:pPr>
      <w:rPr>
        <w:rFonts w:ascii="Symbol" w:hAnsi="Symbol" w:hint="default"/>
      </w:rPr>
    </w:lvl>
    <w:lvl w:ilvl="6" w:tplc="5B08C490" w:tentative="1">
      <w:start w:val="1"/>
      <w:numFmt w:val="bullet"/>
      <w:lvlText w:val=""/>
      <w:lvlJc w:val="left"/>
      <w:pPr>
        <w:tabs>
          <w:tab w:val="num" w:pos="5040"/>
        </w:tabs>
        <w:ind w:left="5040" w:hanging="360"/>
      </w:pPr>
      <w:rPr>
        <w:rFonts w:ascii="Symbol" w:hAnsi="Symbol" w:hint="default"/>
      </w:rPr>
    </w:lvl>
    <w:lvl w:ilvl="7" w:tplc="3C0C20CC" w:tentative="1">
      <w:start w:val="1"/>
      <w:numFmt w:val="bullet"/>
      <w:lvlText w:val=""/>
      <w:lvlJc w:val="left"/>
      <w:pPr>
        <w:tabs>
          <w:tab w:val="num" w:pos="5760"/>
        </w:tabs>
        <w:ind w:left="5760" w:hanging="360"/>
      </w:pPr>
      <w:rPr>
        <w:rFonts w:ascii="Symbol" w:hAnsi="Symbol" w:hint="default"/>
      </w:rPr>
    </w:lvl>
    <w:lvl w:ilvl="8" w:tplc="85A23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57031E"/>
    <w:multiLevelType w:val="hybridMultilevel"/>
    <w:tmpl w:val="7E8C2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44B99"/>
    <w:multiLevelType w:val="hybridMultilevel"/>
    <w:tmpl w:val="4B381C8A"/>
    <w:lvl w:ilvl="0" w:tplc="CBD8A910">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2"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4963B0"/>
    <w:multiLevelType w:val="hybridMultilevel"/>
    <w:tmpl w:val="5B72AE80"/>
    <w:lvl w:ilvl="0" w:tplc="EB64EF14">
      <w:start w:val="1"/>
      <w:numFmt w:val="bullet"/>
      <w:lvlText w:val=""/>
      <w:lvlJc w:val="left"/>
      <w:pPr>
        <w:tabs>
          <w:tab w:val="num" w:pos="720"/>
        </w:tabs>
        <w:ind w:left="720" w:hanging="360"/>
      </w:pPr>
      <w:rPr>
        <w:rFonts w:ascii="Symbol" w:hAnsi="Symbol" w:hint="default"/>
      </w:rPr>
    </w:lvl>
    <w:lvl w:ilvl="1" w:tplc="5434D3BE" w:tentative="1">
      <w:start w:val="1"/>
      <w:numFmt w:val="bullet"/>
      <w:lvlText w:val=""/>
      <w:lvlJc w:val="left"/>
      <w:pPr>
        <w:tabs>
          <w:tab w:val="num" w:pos="1440"/>
        </w:tabs>
        <w:ind w:left="1440" w:hanging="360"/>
      </w:pPr>
      <w:rPr>
        <w:rFonts w:ascii="Symbol" w:hAnsi="Symbol" w:hint="default"/>
      </w:rPr>
    </w:lvl>
    <w:lvl w:ilvl="2" w:tplc="AAE6A348" w:tentative="1">
      <w:start w:val="1"/>
      <w:numFmt w:val="bullet"/>
      <w:lvlText w:val=""/>
      <w:lvlJc w:val="left"/>
      <w:pPr>
        <w:tabs>
          <w:tab w:val="num" w:pos="2160"/>
        </w:tabs>
        <w:ind w:left="2160" w:hanging="360"/>
      </w:pPr>
      <w:rPr>
        <w:rFonts w:ascii="Symbol" w:hAnsi="Symbol" w:hint="default"/>
      </w:rPr>
    </w:lvl>
    <w:lvl w:ilvl="3" w:tplc="9B1609DE" w:tentative="1">
      <w:start w:val="1"/>
      <w:numFmt w:val="bullet"/>
      <w:lvlText w:val=""/>
      <w:lvlJc w:val="left"/>
      <w:pPr>
        <w:tabs>
          <w:tab w:val="num" w:pos="2880"/>
        </w:tabs>
        <w:ind w:left="2880" w:hanging="360"/>
      </w:pPr>
      <w:rPr>
        <w:rFonts w:ascii="Symbol" w:hAnsi="Symbol" w:hint="default"/>
      </w:rPr>
    </w:lvl>
    <w:lvl w:ilvl="4" w:tplc="080E6B3A" w:tentative="1">
      <w:start w:val="1"/>
      <w:numFmt w:val="bullet"/>
      <w:lvlText w:val=""/>
      <w:lvlJc w:val="left"/>
      <w:pPr>
        <w:tabs>
          <w:tab w:val="num" w:pos="3600"/>
        </w:tabs>
        <w:ind w:left="3600" w:hanging="360"/>
      </w:pPr>
      <w:rPr>
        <w:rFonts w:ascii="Symbol" w:hAnsi="Symbol" w:hint="default"/>
      </w:rPr>
    </w:lvl>
    <w:lvl w:ilvl="5" w:tplc="EB082272" w:tentative="1">
      <w:start w:val="1"/>
      <w:numFmt w:val="bullet"/>
      <w:lvlText w:val=""/>
      <w:lvlJc w:val="left"/>
      <w:pPr>
        <w:tabs>
          <w:tab w:val="num" w:pos="4320"/>
        </w:tabs>
        <w:ind w:left="4320" w:hanging="360"/>
      </w:pPr>
      <w:rPr>
        <w:rFonts w:ascii="Symbol" w:hAnsi="Symbol" w:hint="default"/>
      </w:rPr>
    </w:lvl>
    <w:lvl w:ilvl="6" w:tplc="B56ECA00" w:tentative="1">
      <w:start w:val="1"/>
      <w:numFmt w:val="bullet"/>
      <w:lvlText w:val=""/>
      <w:lvlJc w:val="left"/>
      <w:pPr>
        <w:tabs>
          <w:tab w:val="num" w:pos="5040"/>
        </w:tabs>
        <w:ind w:left="5040" w:hanging="360"/>
      </w:pPr>
      <w:rPr>
        <w:rFonts w:ascii="Symbol" w:hAnsi="Symbol" w:hint="default"/>
      </w:rPr>
    </w:lvl>
    <w:lvl w:ilvl="7" w:tplc="FC2E225E" w:tentative="1">
      <w:start w:val="1"/>
      <w:numFmt w:val="bullet"/>
      <w:lvlText w:val=""/>
      <w:lvlJc w:val="left"/>
      <w:pPr>
        <w:tabs>
          <w:tab w:val="num" w:pos="5760"/>
        </w:tabs>
        <w:ind w:left="5760" w:hanging="360"/>
      </w:pPr>
      <w:rPr>
        <w:rFonts w:ascii="Symbol" w:hAnsi="Symbol" w:hint="default"/>
      </w:rPr>
    </w:lvl>
    <w:lvl w:ilvl="8" w:tplc="F95CC16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7" w15:restartNumberingAfterBreak="0">
    <w:nsid w:val="42D2445F"/>
    <w:multiLevelType w:val="hybridMultilevel"/>
    <w:tmpl w:val="52F26FC0"/>
    <w:lvl w:ilvl="0" w:tplc="966AD09E">
      <w:start w:val="1"/>
      <w:numFmt w:val="bullet"/>
      <w:lvlText w:val=""/>
      <w:lvlJc w:val="left"/>
      <w:pPr>
        <w:tabs>
          <w:tab w:val="num" w:pos="720"/>
        </w:tabs>
        <w:ind w:left="720" w:hanging="360"/>
      </w:pPr>
      <w:rPr>
        <w:rFonts w:ascii="Symbol" w:hAnsi="Symbol" w:hint="default"/>
      </w:rPr>
    </w:lvl>
    <w:lvl w:ilvl="1" w:tplc="CED8EA82" w:tentative="1">
      <w:start w:val="1"/>
      <w:numFmt w:val="bullet"/>
      <w:lvlText w:val=""/>
      <w:lvlJc w:val="left"/>
      <w:pPr>
        <w:tabs>
          <w:tab w:val="num" w:pos="1440"/>
        </w:tabs>
        <w:ind w:left="1440" w:hanging="360"/>
      </w:pPr>
      <w:rPr>
        <w:rFonts w:ascii="Symbol" w:hAnsi="Symbol" w:hint="default"/>
      </w:rPr>
    </w:lvl>
    <w:lvl w:ilvl="2" w:tplc="0B5E538A" w:tentative="1">
      <w:start w:val="1"/>
      <w:numFmt w:val="bullet"/>
      <w:lvlText w:val=""/>
      <w:lvlJc w:val="left"/>
      <w:pPr>
        <w:tabs>
          <w:tab w:val="num" w:pos="2160"/>
        </w:tabs>
        <w:ind w:left="2160" w:hanging="360"/>
      </w:pPr>
      <w:rPr>
        <w:rFonts w:ascii="Symbol" w:hAnsi="Symbol" w:hint="default"/>
      </w:rPr>
    </w:lvl>
    <w:lvl w:ilvl="3" w:tplc="3FD09CCE" w:tentative="1">
      <w:start w:val="1"/>
      <w:numFmt w:val="bullet"/>
      <w:lvlText w:val=""/>
      <w:lvlJc w:val="left"/>
      <w:pPr>
        <w:tabs>
          <w:tab w:val="num" w:pos="2880"/>
        </w:tabs>
        <w:ind w:left="2880" w:hanging="360"/>
      </w:pPr>
      <w:rPr>
        <w:rFonts w:ascii="Symbol" w:hAnsi="Symbol" w:hint="default"/>
      </w:rPr>
    </w:lvl>
    <w:lvl w:ilvl="4" w:tplc="252C5FFC" w:tentative="1">
      <w:start w:val="1"/>
      <w:numFmt w:val="bullet"/>
      <w:lvlText w:val=""/>
      <w:lvlJc w:val="left"/>
      <w:pPr>
        <w:tabs>
          <w:tab w:val="num" w:pos="3600"/>
        </w:tabs>
        <w:ind w:left="3600" w:hanging="360"/>
      </w:pPr>
      <w:rPr>
        <w:rFonts w:ascii="Symbol" w:hAnsi="Symbol" w:hint="default"/>
      </w:rPr>
    </w:lvl>
    <w:lvl w:ilvl="5" w:tplc="B47A641E" w:tentative="1">
      <w:start w:val="1"/>
      <w:numFmt w:val="bullet"/>
      <w:lvlText w:val=""/>
      <w:lvlJc w:val="left"/>
      <w:pPr>
        <w:tabs>
          <w:tab w:val="num" w:pos="4320"/>
        </w:tabs>
        <w:ind w:left="4320" w:hanging="360"/>
      </w:pPr>
      <w:rPr>
        <w:rFonts w:ascii="Symbol" w:hAnsi="Symbol" w:hint="default"/>
      </w:rPr>
    </w:lvl>
    <w:lvl w:ilvl="6" w:tplc="4ACC013E" w:tentative="1">
      <w:start w:val="1"/>
      <w:numFmt w:val="bullet"/>
      <w:lvlText w:val=""/>
      <w:lvlJc w:val="left"/>
      <w:pPr>
        <w:tabs>
          <w:tab w:val="num" w:pos="5040"/>
        </w:tabs>
        <w:ind w:left="5040" w:hanging="360"/>
      </w:pPr>
      <w:rPr>
        <w:rFonts w:ascii="Symbol" w:hAnsi="Symbol" w:hint="default"/>
      </w:rPr>
    </w:lvl>
    <w:lvl w:ilvl="7" w:tplc="ECC4D284" w:tentative="1">
      <w:start w:val="1"/>
      <w:numFmt w:val="bullet"/>
      <w:lvlText w:val=""/>
      <w:lvlJc w:val="left"/>
      <w:pPr>
        <w:tabs>
          <w:tab w:val="num" w:pos="5760"/>
        </w:tabs>
        <w:ind w:left="5760" w:hanging="360"/>
      </w:pPr>
      <w:rPr>
        <w:rFonts w:ascii="Symbol" w:hAnsi="Symbol" w:hint="default"/>
      </w:rPr>
    </w:lvl>
    <w:lvl w:ilvl="8" w:tplc="AFCA4EC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07D0D5D"/>
    <w:multiLevelType w:val="hybridMultilevel"/>
    <w:tmpl w:val="A8E6E9AA"/>
    <w:lvl w:ilvl="0" w:tplc="C102EAF0">
      <w:start w:val="1"/>
      <w:numFmt w:val="bullet"/>
      <w:lvlText w:val=""/>
      <w:lvlJc w:val="left"/>
      <w:pPr>
        <w:tabs>
          <w:tab w:val="num" w:pos="720"/>
        </w:tabs>
        <w:ind w:left="720" w:hanging="360"/>
      </w:pPr>
      <w:rPr>
        <w:rFonts w:ascii="Symbol" w:hAnsi="Symbol" w:hint="default"/>
      </w:rPr>
    </w:lvl>
    <w:lvl w:ilvl="1" w:tplc="967801FE" w:tentative="1">
      <w:start w:val="1"/>
      <w:numFmt w:val="bullet"/>
      <w:lvlText w:val=""/>
      <w:lvlJc w:val="left"/>
      <w:pPr>
        <w:tabs>
          <w:tab w:val="num" w:pos="1440"/>
        </w:tabs>
        <w:ind w:left="1440" w:hanging="360"/>
      </w:pPr>
      <w:rPr>
        <w:rFonts w:ascii="Symbol" w:hAnsi="Symbol" w:hint="default"/>
      </w:rPr>
    </w:lvl>
    <w:lvl w:ilvl="2" w:tplc="D688E1B0" w:tentative="1">
      <w:start w:val="1"/>
      <w:numFmt w:val="bullet"/>
      <w:lvlText w:val=""/>
      <w:lvlJc w:val="left"/>
      <w:pPr>
        <w:tabs>
          <w:tab w:val="num" w:pos="2160"/>
        </w:tabs>
        <w:ind w:left="2160" w:hanging="360"/>
      </w:pPr>
      <w:rPr>
        <w:rFonts w:ascii="Symbol" w:hAnsi="Symbol" w:hint="default"/>
      </w:rPr>
    </w:lvl>
    <w:lvl w:ilvl="3" w:tplc="B43C1960" w:tentative="1">
      <w:start w:val="1"/>
      <w:numFmt w:val="bullet"/>
      <w:lvlText w:val=""/>
      <w:lvlJc w:val="left"/>
      <w:pPr>
        <w:tabs>
          <w:tab w:val="num" w:pos="2880"/>
        </w:tabs>
        <w:ind w:left="2880" w:hanging="360"/>
      </w:pPr>
      <w:rPr>
        <w:rFonts w:ascii="Symbol" w:hAnsi="Symbol" w:hint="default"/>
      </w:rPr>
    </w:lvl>
    <w:lvl w:ilvl="4" w:tplc="DB72343E" w:tentative="1">
      <w:start w:val="1"/>
      <w:numFmt w:val="bullet"/>
      <w:lvlText w:val=""/>
      <w:lvlJc w:val="left"/>
      <w:pPr>
        <w:tabs>
          <w:tab w:val="num" w:pos="3600"/>
        </w:tabs>
        <w:ind w:left="3600" w:hanging="360"/>
      </w:pPr>
      <w:rPr>
        <w:rFonts w:ascii="Symbol" w:hAnsi="Symbol" w:hint="default"/>
      </w:rPr>
    </w:lvl>
    <w:lvl w:ilvl="5" w:tplc="855A55EE" w:tentative="1">
      <w:start w:val="1"/>
      <w:numFmt w:val="bullet"/>
      <w:lvlText w:val=""/>
      <w:lvlJc w:val="left"/>
      <w:pPr>
        <w:tabs>
          <w:tab w:val="num" w:pos="4320"/>
        </w:tabs>
        <w:ind w:left="4320" w:hanging="360"/>
      </w:pPr>
      <w:rPr>
        <w:rFonts w:ascii="Symbol" w:hAnsi="Symbol" w:hint="default"/>
      </w:rPr>
    </w:lvl>
    <w:lvl w:ilvl="6" w:tplc="26E44774" w:tentative="1">
      <w:start w:val="1"/>
      <w:numFmt w:val="bullet"/>
      <w:lvlText w:val=""/>
      <w:lvlJc w:val="left"/>
      <w:pPr>
        <w:tabs>
          <w:tab w:val="num" w:pos="5040"/>
        </w:tabs>
        <w:ind w:left="5040" w:hanging="360"/>
      </w:pPr>
      <w:rPr>
        <w:rFonts w:ascii="Symbol" w:hAnsi="Symbol" w:hint="default"/>
      </w:rPr>
    </w:lvl>
    <w:lvl w:ilvl="7" w:tplc="82127A7A" w:tentative="1">
      <w:start w:val="1"/>
      <w:numFmt w:val="bullet"/>
      <w:lvlText w:val=""/>
      <w:lvlJc w:val="left"/>
      <w:pPr>
        <w:tabs>
          <w:tab w:val="num" w:pos="5760"/>
        </w:tabs>
        <w:ind w:left="5760" w:hanging="360"/>
      </w:pPr>
      <w:rPr>
        <w:rFonts w:ascii="Symbol" w:hAnsi="Symbol" w:hint="default"/>
      </w:rPr>
    </w:lvl>
    <w:lvl w:ilvl="8" w:tplc="258818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A774CB"/>
    <w:multiLevelType w:val="hybridMultilevel"/>
    <w:tmpl w:val="AE765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471F1"/>
    <w:multiLevelType w:val="hybridMultilevel"/>
    <w:tmpl w:val="A0820916"/>
    <w:lvl w:ilvl="0" w:tplc="C9463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3150C6"/>
    <w:multiLevelType w:val="hybridMultilevel"/>
    <w:tmpl w:val="217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06EFF"/>
    <w:multiLevelType w:val="hybridMultilevel"/>
    <w:tmpl w:val="1C7A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AF71B9"/>
    <w:multiLevelType w:val="hybridMultilevel"/>
    <w:tmpl w:val="071E6066"/>
    <w:lvl w:ilvl="0" w:tplc="A5B0C638">
      <w:start w:val="1"/>
      <w:numFmt w:val="bullet"/>
      <w:lvlText w:val="•"/>
      <w:lvlJc w:val="left"/>
      <w:pPr>
        <w:tabs>
          <w:tab w:val="num" w:pos="720"/>
        </w:tabs>
        <w:ind w:left="720" w:hanging="360"/>
      </w:pPr>
      <w:rPr>
        <w:rFonts w:ascii="Arial" w:hAnsi="Arial" w:hint="default"/>
      </w:rPr>
    </w:lvl>
    <w:lvl w:ilvl="1" w:tplc="D786AF68" w:tentative="1">
      <w:start w:val="1"/>
      <w:numFmt w:val="bullet"/>
      <w:lvlText w:val="•"/>
      <w:lvlJc w:val="left"/>
      <w:pPr>
        <w:tabs>
          <w:tab w:val="num" w:pos="1440"/>
        </w:tabs>
        <w:ind w:left="1440" w:hanging="360"/>
      </w:pPr>
      <w:rPr>
        <w:rFonts w:ascii="Arial" w:hAnsi="Arial" w:hint="default"/>
      </w:rPr>
    </w:lvl>
    <w:lvl w:ilvl="2" w:tplc="C324EB38" w:tentative="1">
      <w:start w:val="1"/>
      <w:numFmt w:val="bullet"/>
      <w:lvlText w:val="•"/>
      <w:lvlJc w:val="left"/>
      <w:pPr>
        <w:tabs>
          <w:tab w:val="num" w:pos="2160"/>
        </w:tabs>
        <w:ind w:left="2160" w:hanging="360"/>
      </w:pPr>
      <w:rPr>
        <w:rFonts w:ascii="Arial" w:hAnsi="Arial" w:hint="default"/>
      </w:rPr>
    </w:lvl>
    <w:lvl w:ilvl="3" w:tplc="7B40C6F0" w:tentative="1">
      <w:start w:val="1"/>
      <w:numFmt w:val="bullet"/>
      <w:lvlText w:val="•"/>
      <w:lvlJc w:val="left"/>
      <w:pPr>
        <w:tabs>
          <w:tab w:val="num" w:pos="2880"/>
        </w:tabs>
        <w:ind w:left="2880" w:hanging="360"/>
      </w:pPr>
      <w:rPr>
        <w:rFonts w:ascii="Arial" w:hAnsi="Arial" w:hint="default"/>
      </w:rPr>
    </w:lvl>
    <w:lvl w:ilvl="4" w:tplc="A34E7B78" w:tentative="1">
      <w:start w:val="1"/>
      <w:numFmt w:val="bullet"/>
      <w:lvlText w:val="•"/>
      <w:lvlJc w:val="left"/>
      <w:pPr>
        <w:tabs>
          <w:tab w:val="num" w:pos="3600"/>
        </w:tabs>
        <w:ind w:left="3600" w:hanging="360"/>
      </w:pPr>
      <w:rPr>
        <w:rFonts w:ascii="Arial" w:hAnsi="Arial" w:hint="default"/>
      </w:rPr>
    </w:lvl>
    <w:lvl w:ilvl="5" w:tplc="43F8F490" w:tentative="1">
      <w:start w:val="1"/>
      <w:numFmt w:val="bullet"/>
      <w:lvlText w:val="•"/>
      <w:lvlJc w:val="left"/>
      <w:pPr>
        <w:tabs>
          <w:tab w:val="num" w:pos="4320"/>
        </w:tabs>
        <w:ind w:left="4320" w:hanging="360"/>
      </w:pPr>
      <w:rPr>
        <w:rFonts w:ascii="Arial" w:hAnsi="Arial" w:hint="default"/>
      </w:rPr>
    </w:lvl>
    <w:lvl w:ilvl="6" w:tplc="C5781F9E" w:tentative="1">
      <w:start w:val="1"/>
      <w:numFmt w:val="bullet"/>
      <w:lvlText w:val="•"/>
      <w:lvlJc w:val="left"/>
      <w:pPr>
        <w:tabs>
          <w:tab w:val="num" w:pos="5040"/>
        </w:tabs>
        <w:ind w:left="5040" w:hanging="360"/>
      </w:pPr>
      <w:rPr>
        <w:rFonts w:ascii="Arial" w:hAnsi="Arial" w:hint="default"/>
      </w:rPr>
    </w:lvl>
    <w:lvl w:ilvl="7" w:tplc="56F67A76" w:tentative="1">
      <w:start w:val="1"/>
      <w:numFmt w:val="bullet"/>
      <w:lvlText w:val="•"/>
      <w:lvlJc w:val="left"/>
      <w:pPr>
        <w:tabs>
          <w:tab w:val="num" w:pos="5760"/>
        </w:tabs>
        <w:ind w:left="5760" w:hanging="360"/>
      </w:pPr>
      <w:rPr>
        <w:rFonts w:ascii="Arial" w:hAnsi="Arial" w:hint="default"/>
      </w:rPr>
    </w:lvl>
    <w:lvl w:ilvl="8" w:tplc="81204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4C5DDF"/>
    <w:multiLevelType w:val="hybridMultilevel"/>
    <w:tmpl w:val="070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E2552"/>
    <w:multiLevelType w:val="hybridMultilevel"/>
    <w:tmpl w:val="02561D36"/>
    <w:lvl w:ilvl="0" w:tplc="20723B92">
      <w:start w:val="1"/>
      <w:numFmt w:val="bullet"/>
      <w:lvlText w:val="•"/>
      <w:lvlJc w:val="left"/>
      <w:pPr>
        <w:tabs>
          <w:tab w:val="num" w:pos="720"/>
        </w:tabs>
        <w:ind w:left="720" w:hanging="360"/>
      </w:pPr>
      <w:rPr>
        <w:rFonts w:ascii="Arial" w:hAnsi="Arial" w:hint="default"/>
      </w:rPr>
    </w:lvl>
    <w:lvl w:ilvl="1" w:tplc="DD84D1F6">
      <w:numFmt w:val="bullet"/>
      <w:lvlText w:val="•"/>
      <w:lvlJc w:val="left"/>
      <w:pPr>
        <w:tabs>
          <w:tab w:val="num" w:pos="1440"/>
        </w:tabs>
        <w:ind w:left="1440" w:hanging="360"/>
      </w:pPr>
      <w:rPr>
        <w:rFonts w:ascii="Arial" w:hAnsi="Arial" w:hint="default"/>
      </w:rPr>
    </w:lvl>
    <w:lvl w:ilvl="2" w:tplc="61D0E4C6" w:tentative="1">
      <w:start w:val="1"/>
      <w:numFmt w:val="bullet"/>
      <w:lvlText w:val="•"/>
      <w:lvlJc w:val="left"/>
      <w:pPr>
        <w:tabs>
          <w:tab w:val="num" w:pos="2160"/>
        </w:tabs>
        <w:ind w:left="2160" w:hanging="360"/>
      </w:pPr>
      <w:rPr>
        <w:rFonts w:ascii="Arial" w:hAnsi="Arial" w:hint="default"/>
      </w:rPr>
    </w:lvl>
    <w:lvl w:ilvl="3" w:tplc="0D083142" w:tentative="1">
      <w:start w:val="1"/>
      <w:numFmt w:val="bullet"/>
      <w:lvlText w:val="•"/>
      <w:lvlJc w:val="left"/>
      <w:pPr>
        <w:tabs>
          <w:tab w:val="num" w:pos="2880"/>
        </w:tabs>
        <w:ind w:left="2880" w:hanging="360"/>
      </w:pPr>
      <w:rPr>
        <w:rFonts w:ascii="Arial" w:hAnsi="Arial" w:hint="default"/>
      </w:rPr>
    </w:lvl>
    <w:lvl w:ilvl="4" w:tplc="00E0D230" w:tentative="1">
      <w:start w:val="1"/>
      <w:numFmt w:val="bullet"/>
      <w:lvlText w:val="•"/>
      <w:lvlJc w:val="left"/>
      <w:pPr>
        <w:tabs>
          <w:tab w:val="num" w:pos="3600"/>
        </w:tabs>
        <w:ind w:left="3600" w:hanging="360"/>
      </w:pPr>
      <w:rPr>
        <w:rFonts w:ascii="Arial" w:hAnsi="Arial" w:hint="default"/>
      </w:rPr>
    </w:lvl>
    <w:lvl w:ilvl="5" w:tplc="FF0ACE16" w:tentative="1">
      <w:start w:val="1"/>
      <w:numFmt w:val="bullet"/>
      <w:lvlText w:val="•"/>
      <w:lvlJc w:val="left"/>
      <w:pPr>
        <w:tabs>
          <w:tab w:val="num" w:pos="4320"/>
        </w:tabs>
        <w:ind w:left="4320" w:hanging="360"/>
      </w:pPr>
      <w:rPr>
        <w:rFonts w:ascii="Arial" w:hAnsi="Arial" w:hint="default"/>
      </w:rPr>
    </w:lvl>
    <w:lvl w:ilvl="6" w:tplc="DFD0B21E" w:tentative="1">
      <w:start w:val="1"/>
      <w:numFmt w:val="bullet"/>
      <w:lvlText w:val="•"/>
      <w:lvlJc w:val="left"/>
      <w:pPr>
        <w:tabs>
          <w:tab w:val="num" w:pos="5040"/>
        </w:tabs>
        <w:ind w:left="5040" w:hanging="360"/>
      </w:pPr>
      <w:rPr>
        <w:rFonts w:ascii="Arial" w:hAnsi="Arial" w:hint="default"/>
      </w:rPr>
    </w:lvl>
    <w:lvl w:ilvl="7" w:tplc="C8DAC9B4" w:tentative="1">
      <w:start w:val="1"/>
      <w:numFmt w:val="bullet"/>
      <w:lvlText w:val="•"/>
      <w:lvlJc w:val="left"/>
      <w:pPr>
        <w:tabs>
          <w:tab w:val="num" w:pos="5760"/>
        </w:tabs>
        <w:ind w:left="5760" w:hanging="360"/>
      </w:pPr>
      <w:rPr>
        <w:rFonts w:ascii="Arial" w:hAnsi="Arial" w:hint="default"/>
      </w:rPr>
    </w:lvl>
    <w:lvl w:ilvl="8" w:tplc="B35435C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6"/>
  </w:num>
  <w:num w:numId="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7"/>
  </w:num>
  <w:num w:numId="8">
    <w:abstractNumId w:val="25"/>
  </w:num>
  <w:num w:numId="9">
    <w:abstractNumId w:val="19"/>
  </w:num>
  <w:num w:numId="10">
    <w:abstractNumId w:val="14"/>
  </w:num>
  <w:num w:numId="11">
    <w:abstractNumId w:val="10"/>
  </w:num>
  <w:num w:numId="12">
    <w:abstractNumId w:val="21"/>
  </w:num>
  <w:num w:numId="13">
    <w:abstractNumId w:val="5"/>
  </w:num>
  <w:num w:numId="14">
    <w:abstractNumId w:val="22"/>
  </w:num>
  <w:num w:numId="15">
    <w:abstractNumId w:val="20"/>
  </w:num>
  <w:num w:numId="16">
    <w:abstractNumId w:val="11"/>
  </w:num>
  <w:num w:numId="17">
    <w:abstractNumId w:val="2"/>
  </w:num>
  <w:num w:numId="18">
    <w:abstractNumId w:val="17"/>
  </w:num>
  <w:num w:numId="19">
    <w:abstractNumId w:val="9"/>
  </w:num>
  <w:num w:numId="20">
    <w:abstractNumId w:val="15"/>
  </w:num>
  <w:num w:numId="21">
    <w:abstractNumId w:val="6"/>
  </w:num>
  <w:num w:numId="22">
    <w:abstractNumId w:val="18"/>
  </w:num>
  <w:num w:numId="23">
    <w:abstractNumId w:val="3"/>
  </w:num>
  <w:num w:numId="24">
    <w:abstractNumId w:val="8"/>
  </w:num>
  <w:num w:numId="25">
    <w:abstractNumId w:val="26"/>
  </w:num>
  <w:num w:numId="26">
    <w:abstractNumId w:val="24"/>
  </w:num>
  <w:num w:numId="27">
    <w:abstractNumId w:val="13"/>
  </w:num>
  <w:num w:numId="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B50"/>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0E8B"/>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414"/>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1C01"/>
    <w:rsid w:val="00062159"/>
    <w:rsid w:val="000624CD"/>
    <w:rsid w:val="00063D9E"/>
    <w:rsid w:val="00064AD3"/>
    <w:rsid w:val="00065088"/>
    <w:rsid w:val="000652D3"/>
    <w:rsid w:val="000654A0"/>
    <w:rsid w:val="00065865"/>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0E07"/>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833"/>
    <w:rsid w:val="000D20CA"/>
    <w:rsid w:val="000D27AD"/>
    <w:rsid w:val="000D28CF"/>
    <w:rsid w:val="000D29D1"/>
    <w:rsid w:val="000D2B0A"/>
    <w:rsid w:val="000D3286"/>
    <w:rsid w:val="000D344D"/>
    <w:rsid w:val="000D40E7"/>
    <w:rsid w:val="000D4F1F"/>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0144"/>
    <w:rsid w:val="000F0487"/>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076"/>
    <w:rsid w:val="001103BD"/>
    <w:rsid w:val="001107F0"/>
    <w:rsid w:val="00111208"/>
    <w:rsid w:val="001115E4"/>
    <w:rsid w:val="00111808"/>
    <w:rsid w:val="001121A9"/>
    <w:rsid w:val="00112220"/>
    <w:rsid w:val="0011339F"/>
    <w:rsid w:val="00113B8F"/>
    <w:rsid w:val="00113EC8"/>
    <w:rsid w:val="00114976"/>
    <w:rsid w:val="00114E96"/>
    <w:rsid w:val="001152C7"/>
    <w:rsid w:val="001158C2"/>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047"/>
    <w:rsid w:val="001A02F6"/>
    <w:rsid w:val="001A0606"/>
    <w:rsid w:val="001A15C6"/>
    <w:rsid w:val="001A16B5"/>
    <w:rsid w:val="001A5510"/>
    <w:rsid w:val="001A5B0A"/>
    <w:rsid w:val="001A5B8E"/>
    <w:rsid w:val="001A5C7B"/>
    <w:rsid w:val="001A5E19"/>
    <w:rsid w:val="001A5F3D"/>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0F48"/>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1F4"/>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04AF"/>
    <w:rsid w:val="00251AD6"/>
    <w:rsid w:val="00252C17"/>
    <w:rsid w:val="0025307F"/>
    <w:rsid w:val="0025469D"/>
    <w:rsid w:val="002551BD"/>
    <w:rsid w:val="002568D0"/>
    <w:rsid w:val="00257935"/>
    <w:rsid w:val="00257A8F"/>
    <w:rsid w:val="00257AE1"/>
    <w:rsid w:val="00257E04"/>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298"/>
    <w:rsid w:val="00267587"/>
    <w:rsid w:val="002675C8"/>
    <w:rsid w:val="00267682"/>
    <w:rsid w:val="00267760"/>
    <w:rsid w:val="0027083C"/>
    <w:rsid w:val="00270B1A"/>
    <w:rsid w:val="00271589"/>
    <w:rsid w:val="002729F1"/>
    <w:rsid w:val="00273177"/>
    <w:rsid w:val="0027455B"/>
    <w:rsid w:val="00274A6B"/>
    <w:rsid w:val="00275074"/>
    <w:rsid w:val="002763E9"/>
    <w:rsid w:val="002765E8"/>
    <w:rsid w:val="00276736"/>
    <w:rsid w:val="00276F4E"/>
    <w:rsid w:val="0027773D"/>
    <w:rsid w:val="002804B9"/>
    <w:rsid w:val="002815FA"/>
    <w:rsid w:val="0028222B"/>
    <w:rsid w:val="002824C2"/>
    <w:rsid w:val="0028344C"/>
    <w:rsid w:val="00284E32"/>
    <w:rsid w:val="002851EB"/>
    <w:rsid w:val="00285510"/>
    <w:rsid w:val="00285BD1"/>
    <w:rsid w:val="00285DE2"/>
    <w:rsid w:val="0028616D"/>
    <w:rsid w:val="002865A6"/>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BF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A88"/>
    <w:rsid w:val="002D0BC6"/>
    <w:rsid w:val="002D12DB"/>
    <w:rsid w:val="002D17C5"/>
    <w:rsid w:val="002D1E36"/>
    <w:rsid w:val="002D2134"/>
    <w:rsid w:val="002D277F"/>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57D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B00"/>
    <w:rsid w:val="00320299"/>
    <w:rsid w:val="003202FB"/>
    <w:rsid w:val="00321154"/>
    <w:rsid w:val="003211B0"/>
    <w:rsid w:val="0032169E"/>
    <w:rsid w:val="00321EDA"/>
    <w:rsid w:val="0032227C"/>
    <w:rsid w:val="003224AA"/>
    <w:rsid w:val="003224E7"/>
    <w:rsid w:val="00324119"/>
    <w:rsid w:val="00325D7A"/>
    <w:rsid w:val="00326145"/>
    <w:rsid w:val="00326F19"/>
    <w:rsid w:val="00327163"/>
    <w:rsid w:val="00327305"/>
    <w:rsid w:val="003273C5"/>
    <w:rsid w:val="00327531"/>
    <w:rsid w:val="00330187"/>
    <w:rsid w:val="003302D4"/>
    <w:rsid w:val="00330E0C"/>
    <w:rsid w:val="00330E6F"/>
    <w:rsid w:val="00331C77"/>
    <w:rsid w:val="00331DB6"/>
    <w:rsid w:val="00331F96"/>
    <w:rsid w:val="00332B55"/>
    <w:rsid w:val="00332CE9"/>
    <w:rsid w:val="00332F43"/>
    <w:rsid w:val="003336B9"/>
    <w:rsid w:val="00334095"/>
    <w:rsid w:val="0033476C"/>
    <w:rsid w:val="00335EA8"/>
    <w:rsid w:val="003363DD"/>
    <w:rsid w:val="00337810"/>
    <w:rsid w:val="00337C2A"/>
    <w:rsid w:val="00337DB0"/>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4FF"/>
    <w:rsid w:val="00366C1B"/>
    <w:rsid w:val="00367337"/>
    <w:rsid w:val="00367367"/>
    <w:rsid w:val="003676D1"/>
    <w:rsid w:val="00367FD8"/>
    <w:rsid w:val="0037004E"/>
    <w:rsid w:val="00370ADD"/>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6F79"/>
    <w:rsid w:val="0037739D"/>
    <w:rsid w:val="0037751C"/>
    <w:rsid w:val="00380B66"/>
    <w:rsid w:val="00380F3F"/>
    <w:rsid w:val="00381953"/>
    <w:rsid w:val="00382232"/>
    <w:rsid w:val="00382873"/>
    <w:rsid w:val="00382F1A"/>
    <w:rsid w:val="00383282"/>
    <w:rsid w:val="0038333B"/>
    <w:rsid w:val="00383422"/>
    <w:rsid w:val="00383658"/>
    <w:rsid w:val="0038412E"/>
    <w:rsid w:val="00384CBD"/>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703"/>
    <w:rsid w:val="003B0821"/>
    <w:rsid w:val="003B0BE9"/>
    <w:rsid w:val="003B0F4B"/>
    <w:rsid w:val="003B2E9B"/>
    <w:rsid w:val="003B2F8D"/>
    <w:rsid w:val="003B3752"/>
    <w:rsid w:val="003B3C64"/>
    <w:rsid w:val="003B3DDF"/>
    <w:rsid w:val="003B4822"/>
    <w:rsid w:val="003B4FAA"/>
    <w:rsid w:val="003B4FD5"/>
    <w:rsid w:val="003B547A"/>
    <w:rsid w:val="003B6EC0"/>
    <w:rsid w:val="003B75B9"/>
    <w:rsid w:val="003C0187"/>
    <w:rsid w:val="003C087B"/>
    <w:rsid w:val="003C0DA2"/>
    <w:rsid w:val="003C1A18"/>
    <w:rsid w:val="003C5C41"/>
    <w:rsid w:val="003C630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497"/>
    <w:rsid w:val="003E7905"/>
    <w:rsid w:val="003F0336"/>
    <w:rsid w:val="003F2CC6"/>
    <w:rsid w:val="003F3FCC"/>
    <w:rsid w:val="003F4955"/>
    <w:rsid w:val="003F5547"/>
    <w:rsid w:val="003F5C40"/>
    <w:rsid w:val="003F6E12"/>
    <w:rsid w:val="003F6F8B"/>
    <w:rsid w:val="003F75ED"/>
    <w:rsid w:val="004002B7"/>
    <w:rsid w:val="0040061E"/>
    <w:rsid w:val="0040067D"/>
    <w:rsid w:val="00400F31"/>
    <w:rsid w:val="004023BA"/>
    <w:rsid w:val="004025C7"/>
    <w:rsid w:val="00402E70"/>
    <w:rsid w:val="004030D8"/>
    <w:rsid w:val="0040473B"/>
    <w:rsid w:val="00406B4D"/>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E45"/>
    <w:rsid w:val="004434F5"/>
    <w:rsid w:val="00443A9F"/>
    <w:rsid w:val="0044474B"/>
    <w:rsid w:val="00445075"/>
    <w:rsid w:val="00445FF7"/>
    <w:rsid w:val="004508A8"/>
    <w:rsid w:val="00450D0C"/>
    <w:rsid w:val="004519F2"/>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47EE"/>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7DB"/>
    <w:rsid w:val="00481D90"/>
    <w:rsid w:val="00482700"/>
    <w:rsid w:val="00482CD4"/>
    <w:rsid w:val="00483261"/>
    <w:rsid w:val="0048328A"/>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5D14"/>
    <w:rsid w:val="00496DC2"/>
    <w:rsid w:val="00496E75"/>
    <w:rsid w:val="004A014C"/>
    <w:rsid w:val="004A0AA8"/>
    <w:rsid w:val="004A0E06"/>
    <w:rsid w:val="004A1B07"/>
    <w:rsid w:val="004A1FE4"/>
    <w:rsid w:val="004A2103"/>
    <w:rsid w:val="004A2CA9"/>
    <w:rsid w:val="004A33EF"/>
    <w:rsid w:val="004A34C9"/>
    <w:rsid w:val="004A36B2"/>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1DB9"/>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32F"/>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1B90"/>
    <w:rsid w:val="00523457"/>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DBE"/>
    <w:rsid w:val="00536698"/>
    <w:rsid w:val="005375FE"/>
    <w:rsid w:val="00537889"/>
    <w:rsid w:val="00540BFC"/>
    <w:rsid w:val="0054195A"/>
    <w:rsid w:val="005420DE"/>
    <w:rsid w:val="00542249"/>
    <w:rsid w:val="0054280A"/>
    <w:rsid w:val="005431F5"/>
    <w:rsid w:val="00543707"/>
    <w:rsid w:val="005439D2"/>
    <w:rsid w:val="00543EBB"/>
    <w:rsid w:val="00544213"/>
    <w:rsid w:val="0054486D"/>
    <w:rsid w:val="005453F3"/>
    <w:rsid w:val="00545549"/>
    <w:rsid w:val="005464B0"/>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3E1"/>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0C87"/>
    <w:rsid w:val="005B1D5A"/>
    <w:rsid w:val="005B34E3"/>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159"/>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3982"/>
    <w:rsid w:val="005E5CCD"/>
    <w:rsid w:val="005E7088"/>
    <w:rsid w:val="005E7E1B"/>
    <w:rsid w:val="005F0108"/>
    <w:rsid w:val="005F0291"/>
    <w:rsid w:val="005F0ECC"/>
    <w:rsid w:val="005F21A5"/>
    <w:rsid w:val="005F2470"/>
    <w:rsid w:val="005F28C6"/>
    <w:rsid w:val="005F2A17"/>
    <w:rsid w:val="005F364B"/>
    <w:rsid w:val="005F39CF"/>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091"/>
    <w:rsid w:val="00627832"/>
    <w:rsid w:val="00630118"/>
    <w:rsid w:val="00630514"/>
    <w:rsid w:val="006310AE"/>
    <w:rsid w:val="00631762"/>
    <w:rsid w:val="00632196"/>
    <w:rsid w:val="00632BA2"/>
    <w:rsid w:val="00632F3C"/>
    <w:rsid w:val="00633BF2"/>
    <w:rsid w:val="00633F67"/>
    <w:rsid w:val="006345C3"/>
    <w:rsid w:val="00634EA5"/>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72F"/>
    <w:rsid w:val="006668EC"/>
    <w:rsid w:val="0066699A"/>
    <w:rsid w:val="00666DFC"/>
    <w:rsid w:val="00666EBB"/>
    <w:rsid w:val="00666F25"/>
    <w:rsid w:val="00666F50"/>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6A12"/>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0BD1"/>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4BF6"/>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2F4"/>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586"/>
    <w:rsid w:val="00784756"/>
    <w:rsid w:val="0078539D"/>
    <w:rsid w:val="007856C1"/>
    <w:rsid w:val="00785B0F"/>
    <w:rsid w:val="00787051"/>
    <w:rsid w:val="00787536"/>
    <w:rsid w:val="0079018D"/>
    <w:rsid w:val="007901DC"/>
    <w:rsid w:val="0079057A"/>
    <w:rsid w:val="00791215"/>
    <w:rsid w:val="00791A00"/>
    <w:rsid w:val="00791DDB"/>
    <w:rsid w:val="00792CEE"/>
    <w:rsid w:val="007936A8"/>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061"/>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3610"/>
    <w:rsid w:val="007C4B0F"/>
    <w:rsid w:val="007C4DAD"/>
    <w:rsid w:val="007C5830"/>
    <w:rsid w:val="007C599E"/>
    <w:rsid w:val="007C5DB8"/>
    <w:rsid w:val="007C5DCE"/>
    <w:rsid w:val="007C6CA2"/>
    <w:rsid w:val="007C6D27"/>
    <w:rsid w:val="007D05B2"/>
    <w:rsid w:val="007D05FA"/>
    <w:rsid w:val="007D0C44"/>
    <w:rsid w:val="007D1972"/>
    <w:rsid w:val="007D1F33"/>
    <w:rsid w:val="007D2D68"/>
    <w:rsid w:val="007D3307"/>
    <w:rsid w:val="007D4223"/>
    <w:rsid w:val="007D54F8"/>
    <w:rsid w:val="007D5E27"/>
    <w:rsid w:val="007D6F64"/>
    <w:rsid w:val="007E1548"/>
    <w:rsid w:val="007E1782"/>
    <w:rsid w:val="007E239A"/>
    <w:rsid w:val="007E25AB"/>
    <w:rsid w:val="007E2F41"/>
    <w:rsid w:val="007E44FC"/>
    <w:rsid w:val="007E4AC1"/>
    <w:rsid w:val="007E51DB"/>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9DD"/>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59EB"/>
    <w:rsid w:val="00836B7A"/>
    <w:rsid w:val="00836C7E"/>
    <w:rsid w:val="00836DEE"/>
    <w:rsid w:val="00837B90"/>
    <w:rsid w:val="008409AA"/>
    <w:rsid w:val="00840FB8"/>
    <w:rsid w:val="00841924"/>
    <w:rsid w:val="00841FC5"/>
    <w:rsid w:val="00842877"/>
    <w:rsid w:val="00842E0C"/>
    <w:rsid w:val="0084301D"/>
    <w:rsid w:val="00843A7A"/>
    <w:rsid w:val="008447F5"/>
    <w:rsid w:val="008455B3"/>
    <w:rsid w:val="00846114"/>
    <w:rsid w:val="00846292"/>
    <w:rsid w:val="0084714C"/>
    <w:rsid w:val="008506E1"/>
    <w:rsid w:val="00850A55"/>
    <w:rsid w:val="00850D96"/>
    <w:rsid w:val="008515EE"/>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651"/>
    <w:rsid w:val="0086797A"/>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38"/>
    <w:rsid w:val="008B678B"/>
    <w:rsid w:val="008B6A40"/>
    <w:rsid w:val="008B72EC"/>
    <w:rsid w:val="008C0C80"/>
    <w:rsid w:val="008C243F"/>
    <w:rsid w:val="008C2CFD"/>
    <w:rsid w:val="008C348D"/>
    <w:rsid w:val="008C3FDC"/>
    <w:rsid w:val="008C47AD"/>
    <w:rsid w:val="008C4ED6"/>
    <w:rsid w:val="008C5160"/>
    <w:rsid w:val="008C5CAE"/>
    <w:rsid w:val="008C5F46"/>
    <w:rsid w:val="008C603A"/>
    <w:rsid w:val="008C71C8"/>
    <w:rsid w:val="008C72CE"/>
    <w:rsid w:val="008D15F3"/>
    <w:rsid w:val="008D167D"/>
    <w:rsid w:val="008D2D5A"/>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DDA"/>
    <w:rsid w:val="008F0FB1"/>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4887"/>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4BC5"/>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24A0"/>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07AA"/>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86B"/>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789"/>
    <w:rsid w:val="009A45A2"/>
    <w:rsid w:val="009A6734"/>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444"/>
    <w:rsid w:val="00A20653"/>
    <w:rsid w:val="00A20A39"/>
    <w:rsid w:val="00A21E8E"/>
    <w:rsid w:val="00A238BD"/>
    <w:rsid w:val="00A23DCA"/>
    <w:rsid w:val="00A240D8"/>
    <w:rsid w:val="00A243E4"/>
    <w:rsid w:val="00A2459D"/>
    <w:rsid w:val="00A24E23"/>
    <w:rsid w:val="00A2566C"/>
    <w:rsid w:val="00A258EC"/>
    <w:rsid w:val="00A25F05"/>
    <w:rsid w:val="00A25F69"/>
    <w:rsid w:val="00A26361"/>
    <w:rsid w:val="00A26491"/>
    <w:rsid w:val="00A27A03"/>
    <w:rsid w:val="00A27CFB"/>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3A79"/>
    <w:rsid w:val="00A44B43"/>
    <w:rsid w:val="00A4503E"/>
    <w:rsid w:val="00A450C0"/>
    <w:rsid w:val="00A45446"/>
    <w:rsid w:val="00A45468"/>
    <w:rsid w:val="00A45963"/>
    <w:rsid w:val="00A471A8"/>
    <w:rsid w:val="00A4791B"/>
    <w:rsid w:val="00A50A48"/>
    <w:rsid w:val="00A51180"/>
    <w:rsid w:val="00A51242"/>
    <w:rsid w:val="00A51522"/>
    <w:rsid w:val="00A51573"/>
    <w:rsid w:val="00A51A5E"/>
    <w:rsid w:val="00A52276"/>
    <w:rsid w:val="00A5268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6D5"/>
    <w:rsid w:val="00A94E4E"/>
    <w:rsid w:val="00A95514"/>
    <w:rsid w:val="00A95BD5"/>
    <w:rsid w:val="00A95C53"/>
    <w:rsid w:val="00A96978"/>
    <w:rsid w:val="00A96F78"/>
    <w:rsid w:val="00A970E9"/>
    <w:rsid w:val="00A979E1"/>
    <w:rsid w:val="00A97E6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75E"/>
    <w:rsid w:val="00AC3D06"/>
    <w:rsid w:val="00AC429F"/>
    <w:rsid w:val="00AC530A"/>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6C05"/>
    <w:rsid w:val="00AD702B"/>
    <w:rsid w:val="00AD72E6"/>
    <w:rsid w:val="00AD7C95"/>
    <w:rsid w:val="00AD7FCD"/>
    <w:rsid w:val="00AE2BB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53D"/>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7E4"/>
    <w:rsid w:val="00B15B89"/>
    <w:rsid w:val="00B1746F"/>
    <w:rsid w:val="00B203EE"/>
    <w:rsid w:val="00B20725"/>
    <w:rsid w:val="00B2087E"/>
    <w:rsid w:val="00B20B11"/>
    <w:rsid w:val="00B20B94"/>
    <w:rsid w:val="00B2144B"/>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17FC"/>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6"/>
    <w:rsid w:val="00BA4E6C"/>
    <w:rsid w:val="00BA6EB7"/>
    <w:rsid w:val="00BA76A9"/>
    <w:rsid w:val="00BB0595"/>
    <w:rsid w:val="00BB2909"/>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053"/>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67A"/>
    <w:rsid w:val="00C4171B"/>
    <w:rsid w:val="00C42689"/>
    <w:rsid w:val="00C42988"/>
    <w:rsid w:val="00C42BD4"/>
    <w:rsid w:val="00C43FF0"/>
    <w:rsid w:val="00C44641"/>
    <w:rsid w:val="00C45511"/>
    <w:rsid w:val="00C45EF5"/>
    <w:rsid w:val="00C4646E"/>
    <w:rsid w:val="00C46B7E"/>
    <w:rsid w:val="00C474D6"/>
    <w:rsid w:val="00C47538"/>
    <w:rsid w:val="00C5099B"/>
    <w:rsid w:val="00C50A4E"/>
    <w:rsid w:val="00C51C37"/>
    <w:rsid w:val="00C520B1"/>
    <w:rsid w:val="00C522D6"/>
    <w:rsid w:val="00C52C52"/>
    <w:rsid w:val="00C5331B"/>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4C4"/>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3B57"/>
    <w:rsid w:val="00CB427B"/>
    <w:rsid w:val="00CB51A3"/>
    <w:rsid w:val="00CB5AAF"/>
    <w:rsid w:val="00CB6795"/>
    <w:rsid w:val="00CB71F8"/>
    <w:rsid w:val="00CC05A0"/>
    <w:rsid w:val="00CC06E1"/>
    <w:rsid w:val="00CC147A"/>
    <w:rsid w:val="00CC180A"/>
    <w:rsid w:val="00CC1F61"/>
    <w:rsid w:val="00CC26DB"/>
    <w:rsid w:val="00CC28E3"/>
    <w:rsid w:val="00CC300C"/>
    <w:rsid w:val="00CC35AE"/>
    <w:rsid w:val="00CC3DAA"/>
    <w:rsid w:val="00CC4C2C"/>
    <w:rsid w:val="00CC5057"/>
    <w:rsid w:val="00CC59A1"/>
    <w:rsid w:val="00CC767E"/>
    <w:rsid w:val="00CD078F"/>
    <w:rsid w:val="00CD0856"/>
    <w:rsid w:val="00CD121E"/>
    <w:rsid w:val="00CD185D"/>
    <w:rsid w:val="00CD1FF6"/>
    <w:rsid w:val="00CD24C1"/>
    <w:rsid w:val="00CD28F0"/>
    <w:rsid w:val="00CD2DE8"/>
    <w:rsid w:val="00CD389D"/>
    <w:rsid w:val="00CD3ED8"/>
    <w:rsid w:val="00CD4001"/>
    <w:rsid w:val="00CD44FA"/>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9C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730"/>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170C5"/>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427"/>
    <w:rsid w:val="00D345D4"/>
    <w:rsid w:val="00D3462C"/>
    <w:rsid w:val="00D34DEB"/>
    <w:rsid w:val="00D35198"/>
    <w:rsid w:val="00D3584B"/>
    <w:rsid w:val="00D35A85"/>
    <w:rsid w:val="00D35F97"/>
    <w:rsid w:val="00D36964"/>
    <w:rsid w:val="00D37A1A"/>
    <w:rsid w:val="00D4081B"/>
    <w:rsid w:val="00D413C3"/>
    <w:rsid w:val="00D4152E"/>
    <w:rsid w:val="00D42240"/>
    <w:rsid w:val="00D427C3"/>
    <w:rsid w:val="00D4294F"/>
    <w:rsid w:val="00D42EB8"/>
    <w:rsid w:val="00D43AAC"/>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8CC"/>
    <w:rsid w:val="00D51A77"/>
    <w:rsid w:val="00D5267B"/>
    <w:rsid w:val="00D53649"/>
    <w:rsid w:val="00D53830"/>
    <w:rsid w:val="00D54FB3"/>
    <w:rsid w:val="00D553B8"/>
    <w:rsid w:val="00D55889"/>
    <w:rsid w:val="00D56B5F"/>
    <w:rsid w:val="00D577C2"/>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4A57"/>
    <w:rsid w:val="00D87307"/>
    <w:rsid w:val="00D874DF"/>
    <w:rsid w:val="00D87A12"/>
    <w:rsid w:val="00D930E1"/>
    <w:rsid w:val="00D93465"/>
    <w:rsid w:val="00D9354D"/>
    <w:rsid w:val="00D93D64"/>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71C"/>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B50"/>
    <w:rsid w:val="00DE3DBB"/>
    <w:rsid w:val="00DE43A2"/>
    <w:rsid w:val="00DE4A74"/>
    <w:rsid w:val="00DE4B05"/>
    <w:rsid w:val="00DE541C"/>
    <w:rsid w:val="00DE737B"/>
    <w:rsid w:val="00DE7D52"/>
    <w:rsid w:val="00DF0BB7"/>
    <w:rsid w:val="00DF100B"/>
    <w:rsid w:val="00DF11B7"/>
    <w:rsid w:val="00DF1225"/>
    <w:rsid w:val="00DF4359"/>
    <w:rsid w:val="00DF712A"/>
    <w:rsid w:val="00DF73C1"/>
    <w:rsid w:val="00DF7511"/>
    <w:rsid w:val="00DF7751"/>
    <w:rsid w:val="00E009B1"/>
    <w:rsid w:val="00E00BC3"/>
    <w:rsid w:val="00E011D7"/>
    <w:rsid w:val="00E02000"/>
    <w:rsid w:val="00E028C3"/>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235E"/>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793"/>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49D8"/>
    <w:rsid w:val="00E54FB7"/>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5C1"/>
    <w:rsid w:val="00E77C9F"/>
    <w:rsid w:val="00E80440"/>
    <w:rsid w:val="00E817E0"/>
    <w:rsid w:val="00E82EE4"/>
    <w:rsid w:val="00E831E7"/>
    <w:rsid w:val="00E843B5"/>
    <w:rsid w:val="00E84A3B"/>
    <w:rsid w:val="00E85307"/>
    <w:rsid w:val="00E85B0A"/>
    <w:rsid w:val="00E86556"/>
    <w:rsid w:val="00E87742"/>
    <w:rsid w:val="00E87777"/>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09D8"/>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06AA"/>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CE5"/>
    <w:rsid w:val="00ED7FD3"/>
    <w:rsid w:val="00EE0E5D"/>
    <w:rsid w:val="00EE11C2"/>
    <w:rsid w:val="00EE2A61"/>
    <w:rsid w:val="00EE307B"/>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CB9"/>
    <w:rsid w:val="00F110CD"/>
    <w:rsid w:val="00F110D5"/>
    <w:rsid w:val="00F12351"/>
    <w:rsid w:val="00F126C8"/>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101"/>
    <w:rsid w:val="00F32C11"/>
    <w:rsid w:val="00F32F95"/>
    <w:rsid w:val="00F3356D"/>
    <w:rsid w:val="00F33DC8"/>
    <w:rsid w:val="00F34444"/>
    <w:rsid w:val="00F34933"/>
    <w:rsid w:val="00F35AE6"/>
    <w:rsid w:val="00F378F1"/>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3953"/>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3886"/>
    <w:rsid w:val="00F750CA"/>
    <w:rsid w:val="00F75330"/>
    <w:rsid w:val="00F75B66"/>
    <w:rsid w:val="00F7639A"/>
    <w:rsid w:val="00F76A8B"/>
    <w:rsid w:val="00F76BD9"/>
    <w:rsid w:val="00F77141"/>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2AB"/>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C6F"/>
    <w:rsid w:val="00FE002E"/>
    <w:rsid w:val="00FE2398"/>
    <w:rsid w:val="00FE29E6"/>
    <w:rsid w:val="00FE3770"/>
    <w:rsid w:val="00FE497B"/>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351"/>
    <w:rsid w:val="00FF5428"/>
    <w:rsid w:val="00FF54EB"/>
    <w:rsid w:val="00FF6822"/>
    <w:rsid w:val="00FF73D0"/>
    <w:rsid w:val="016A8EEF"/>
    <w:rsid w:val="01AC2D60"/>
    <w:rsid w:val="01BC7296"/>
    <w:rsid w:val="01E6FF7C"/>
    <w:rsid w:val="02F8B489"/>
    <w:rsid w:val="033DB610"/>
    <w:rsid w:val="03491455"/>
    <w:rsid w:val="0383E850"/>
    <w:rsid w:val="03A919D6"/>
    <w:rsid w:val="03FC7C8C"/>
    <w:rsid w:val="040A21AF"/>
    <w:rsid w:val="044D1831"/>
    <w:rsid w:val="0496BD94"/>
    <w:rsid w:val="050F1C72"/>
    <w:rsid w:val="0533F530"/>
    <w:rsid w:val="05390A47"/>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430A27"/>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3CCBFC6"/>
    <w:rsid w:val="141204DA"/>
    <w:rsid w:val="145B9461"/>
    <w:rsid w:val="148CD9BB"/>
    <w:rsid w:val="14A054AA"/>
    <w:rsid w:val="14A7980B"/>
    <w:rsid w:val="14B19DDC"/>
    <w:rsid w:val="14EC58AA"/>
    <w:rsid w:val="15155F01"/>
    <w:rsid w:val="1540DA34"/>
    <w:rsid w:val="1543DF78"/>
    <w:rsid w:val="15681DA5"/>
    <w:rsid w:val="161BB13A"/>
    <w:rsid w:val="16343A3F"/>
    <w:rsid w:val="16512788"/>
    <w:rsid w:val="1703FA0C"/>
    <w:rsid w:val="175CECC1"/>
    <w:rsid w:val="176B25A9"/>
    <w:rsid w:val="176E8ADE"/>
    <w:rsid w:val="17B98F65"/>
    <w:rsid w:val="17CAE5AC"/>
    <w:rsid w:val="17F74E1B"/>
    <w:rsid w:val="17FC2138"/>
    <w:rsid w:val="1825846E"/>
    <w:rsid w:val="184204ED"/>
    <w:rsid w:val="1849C56A"/>
    <w:rsid w:val="18638C27"/>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5E9B28"/>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9A8DDBC"/>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8D3149"/>
    <w:rsid w:val="4CEF64AA"/>
    <w:rsid w:val="4D109739"/>
    <w:rsid w:val="4D5F178A"/>
    <w:rsid w:val="4D62406C"/>
    <w:rsid w:val="4D641760"/>
    <w:rsid w:val="4D7E7D97"/>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80EC1B"/>
    <w:rsid w:val="6ABAA369"/>
    <w:rsid w:val="6ADBEE34"/>
    <w:rsid w:val="6B3B90E9"/>
    <w:rsid w:val="6BB0A0D0"/>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8DEB3A0"/>
    <w:rsid w:val="79221B3C"/>
    <w:rsid w:val="793BA90F"/>
    <w:rsid w:val="794292B5"/>
    <w:rsid w:val="79D3F387"/>
    <w:rsid w:val="7A2C3848"/>
    <w:rsid w:val="7A895AD6"/>
    <w:rsid w:val="7A8CE2EA"/>
    <w:rsid w:val="7B03F88A"/>
    <w:rsid w:val="7B77501E"/>
    <w:rsid w:val="7C1488A0"/>
    <w:rsid w:val="7C165462"/>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E0293E"/>
  <w15:docId w15:val="{A045E06C-7E95-488D-9946-3B44B2F51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504979">
      <w:bodyDiv w:val="1"/>
      <w:marLeft w:val="0"/>
      <w:marRight w:val="0"/>
      <w:marTop w:val="0"/>
      <w:marBottom w:val="0"/>
      <w:divBdr>
        <w:top w:val="none" w:sz="0" w:space="0" w:color="auto"/>
        <w:left w:val="none" w:sz="0" w:space="0" w:color="auto"/>
        <w:bottom w:val="none" w:sz="0" w:space="0" w:color="auto"/>
        <w:right w:val="none" w:sz="0" w:space="0" w:color="auto"/>
      </w:divBdr>
      <w:divsChild>
        <w:div w:id="608202800">
          <w:marLeft w:val="547"/>
          <w:marRight w:val="0"/>
          <w:marTop w:val="120"/>
          <w:marBottom w:val="120"/>
          <w:divBdr>
            <w:top w:val="none" w:sz="0" w:space="0" w:color="auto"/>
            <w:left w:val="none" w:sz="0" w:space="0" w:color="auto"/>
            <w:bottom w:val="none" w:sz="0" w:space="0" w:color="auto"/>
            <w:right w:val="none" w:sz="0" w:space="0" w:color="auto"/>
          </w:divBdr>
        </w:div>
        <w:div w:id="654265513">
          <w:marLeft w:val="547"/>
          <w:marRight w:val="0"/>
          <w:marTop w:val="120"/>
          <w:marBottom w:val="120"/>
          <w:divBdr>
            <w:top w:val="none" w:sz="0" w:space="0" w:color="auto"/>
            <w:left w:val="none" w:sz="0" w:space="0" w:color="auto"/>
            <w:bottom w:val="none" w:sz="0" w:space="0" w:color="auto"/>
            <w:right w:val="none" w:sz="0" w:space="0" w:color="auto"/>
          </w:divBdr>
        </w:div>
        <w:div w:id="1582331144">
          <w:marLeft w:val="547"/>
          <w:marRight w:val="0"/>
          <w:marTop w:val="120"/>
          <w:marBottom w:val="120"/>
          <w:divBdr>
            <w:top w:val="none" w:sz="0" w:space="0" w:color="auto"/>
            <w:left w:val="none" w:sz="0" w:space="0" w:color="auto"/>
            <w:bottom w:val="none" w:sz="0" w:space="0" w:color="auto"/>
            <w:right w:val="none" w:sz="0" w:space="0" w:color="auto"/>
          </w:divBdr>
        </w:div>
        <w:div w:id="1881504358">
          <w:marLeft w:val="547"/>
          <w:marRight w:val="0"/>
          <w:marTop w:val="120"/>
          <w:marBottom w:val="120"/>
          <w:divBdr>
            <w:top w:val="none" w:sz="0" w:space="0" w:color="auto"/>
            <w:left w:val="none" w:sz="0" w:space="0" w:color="auto"/>
            <w:bottom w:val="none" w:sz="0" w:space="0" w:color="auto"/>
            <w:right w:val="none" w:sz="0" w:space="0" w:color="auto"/>
          </w:divBdr>
        </w:div>
        <w:div w:id="1889412797">
          <w:marLeft w:val="547"/>
          <w:marRight w:val="0"/>
          <w:marTop w:val="120"/>
          <w:marBottom w:val="120"/>
          <w:divBdr>
            <w:top w:val="none" w:sz="0" w:space="0" w:color="auto"/>
            <w:left w:val="none" w:sz="0" w:space="0" w:color="auto"/>
            <w:bottom w:val="none" w:sz="0" w:space="0" w:color="auto"/>
            <w:right w:val="none" w:sz="0" w:space="0" w:color="auto"/>
          </w:divBdr>
        </w:div>
        <w:div w:id="2007586256">
          <w:marLeft w:val="547"/>
          <w:marRight w:val="0"/>
          <w:marTop w:val="120"/>
          <w:marBottom w:val="120"/>
          <w:divBdr>
            <w:top w:val="none" w:sz="0" w:space="0" w:color="auto"/>
            <w:left w:val="none" w:sz="0" w:space="0" w:color="auto"/>
            <w:bottom w:val="none" w:sz="0" w:space="0" w:color="auto"/>
            <w:right w:val="none" w:sz="0" w:space="0" w:color="auto"/>
          </w:divBdr>
        </w:div>
      </w:divsChild>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88475">
      <w:bodyDiv w:val="1"/>
      <w:marLeft w:val="0"/>
      <w:marRight w:val="0"/>
      <w:marTop w:val="0"/>
      <w:marBottom w:val="0"/>
      <w:divBdr>
        <w:top w:val="none" w:sz="0" w:space="0" w:color="auto"/>
        <w:left w:val="none" w:sz="0" w:space="0" w:color="auto"/>
        <w:bottom w:val="none" w:sz="0" w:space="0" w:color="auto"/>
        <w:right w:val="none" w:sz="0" w:space="0" w:color="auto"/>
      </w:divBdr>
      <w:divsChild>
        <w:div w:id="56442006">
          <w:marLeft w:val="547"/>
          <w:marRight w:val="0"/>
          <w:marTop w:val="0"/>
          <w:marBottom w:val="120"/>
          <w:divBdr>
            <w:top w:val="none" w:sz="0" w:space="0" w:color="auto"/>
            <w:left w:val="none" w:sz="0" w:space="0" w:color="auto"/>
            <w:bottom w:val="none" w:sz="0" w:space="0" w:color="auto"/>
            <w:right w:val="none" w:sz="0" w:space="0" w:color="auto"/>
          </w:divBdr>
        </w:div>
        <w:div w:id="122624048">
          <w:marLeft w:val="547"/>
          <w:marRight w:val="0"/>
          <w:marTop w:val="0"/>
          <w:marBottom w:val="120"/>
          <w:divBdr>
            <w:top w:val="none" w:sz="0" w:space="0" w:color="auto"/>
            <w:left w:val="none" w:sz="0" w:space="0" w:color="auto"/>
            <w:bottom w:val="none" w:sz="0" w:space="0" w:color="auto"/>
            <w:right w:val="none" w:sz="0" w:space="0" w:color="auto"/>
          </w:divBdr>
        </w:div>
        <w:div w:id="622227672">
          <w:marLeft w:val="547"/>
          <w:marRight w:val="0"/>
          <w:marTop w:val="0"/>
          <w:marBottom w:val="120"/>
          <w:divBdr>
            <w:top w:val="none" w:sz="0" w:space="0" w:color="auto"/>
            <w:left w:val="none" w:sz="0" w:space="0" w:color="auto"/>
            <w:bottom w:val="none" w:sz="0" w:space="0" w:color="auto"/>
            <w:right w:val="none" w:sz="0" w:space="0" w:color="auto"/>
          </w:divBdr>
        </w:div>
        <w:div w:id="763380222">
          <w:marLeft w:val="1166"/>
          <w:marRight w:val="0"/>
          <w:marTop w:val="0"/>
          <w:marBottom w:val="120"/>
          <w:divBdr>
            <w:top w:val="none" w:sz="0" w:space="0" w:color="auto"/>
            <w:left w:val="none" w:sz="0" w:space="0" w:color="auto"/>
            <w:bottom w:val="none" w:sz="0" w:space="0" w:color="auto"/>
            <w:right w:val="none" w:sz="0" w:space="0" w:color="auto"/>
          </w:divBdr>
        </w:div>
        <w:div w:id="953823120">
          <w:marLeft w:val="547"/>
          <w:marRight w:val="0"/>
          <w:marTop w:val="0"/>
          <w:marBottom w:val="120"/>
          <w:divBdr>
            <w:top w:val="none" w:sz="0" w:space="0" w:color="auto"/>
            <w:left w:val="none" w:sz="0" w:space="0" w:color="auto"/>
            <w:bottom w:val="none" w:sz="0" w:space="0" w:color="auto"/>
            <w:right w:val="none" w:sz="0" w:space="0" w:color="auto"/>
          </w:divBdr>
        </w:div>
        <w:div w:id="1032879957">
          <w:marLeft w:val="547"/>
          <w:marRight w:val="0"/>
          <w:marTop w:val="0"/>
          <w:marBottom w:val="120"/>
          <w:divBdr>
            <w:top w:val="none" w:sz="0" w:space="0" w:color="auto"/>
            <w:left w:val="none" w:sz="0" w:space="0" w:color="auto"/>
            <w:bottom w:val="none" w:sz="0" w:space="0" w:color="auto"/>
            <w:right w:val="none" w:sz="0" w:space="0" w:color="auto"/>
          </w:divBdr>
        </w:div>
        <w:div w:id="1056078956">
          <w:marLeft w:val="547"/>
          <w:marRight w:val="0"/>
          <w:marTop w:val="0"/>
          <w:marBottom w:val="120"/>
          <w:divBdr>
            <w:top w:val="none" w:sz="0" w:space="0" w:color="auto"/>
            <w:left w:val="none" w:sz="0" w:space="0" w:color="auto"/>
            <w:bottom w:val="none" w:sz="0" w:space="0" w:color="auto"/>
            <w:right w:val="none" w:sz="0" w:space="0" w:color="auto"/>
          </w:divBdr>
        </w:div>
        <w:div w:id="1477143650">
          <w:marLeft w:val="547"/>
          <w:marRight w:val="0"/>
          <w:marTop w:val="0"/>
          <w:marBottom w:val="120"/>
          <w:divBdr>
            <w:top w:val="none" w:sz="0" w:space="0" w:color="auto"/>
            <w:left w:val="none" w:sz="0" w:space="0" w:color="auto"/>
            <w:bottom w:val="none" w:sz="0" w:space="0" w:color="auto"/>
            <w:right w:val="none" w:sz="0" w:space="0" w:color="auto"/>
          </w:divBdr>
        </w:div>
        <w:div w:id="1911571798">
          <w:marLeft w:val="547"/>
          <w:marRight w:val="0"/>
          <w:marTop w:val="0"/>
          <w:marBottom w:val="120"/>
          <w:divBdr>
            <w:top w:val="none" w:sz="0" w:space="0" w:color="auto"/>
            <w:left w:val="none" w:sz="0" w:space="0" w:color="auto"/>
            <w:bottom w:val="none" w:sz="0" w:space="0" w:color="auto"/>
            <w:right w:val="none" w:sz="0" w:space="0" w:color="auto"/>
          </w:divBdr>
        </w:div>
        <w:div w:id="2081899058">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5008903">
      <w:bodyDiv w:val="1"/>
      <w:marLeft w:val="0"/>
      <w:marRight w:val="0"/>
      <w:marTop w:val="0"/>
      <w:marBottom w:val="0"/>
      <w:divBdr>
        <w:top w:val="none" w:sz="0" w:space="0" w:color="auto"/>
        <w:left w:val="none" w:sz="0" w:space="0" w:color="auto"/>
        <w:bottom w:val="none" w:sz="0" w:space="0" w:color="auto"/>
        <w:right w:val="none" w:sz="0" w:space="0" w:color="auto"/>
      </w:divBdr>
      <w:divsChild>
        <w:div w:id="198904470">
          <w:marLeft w:val="1166"/>
          <w:marRight w:val="0"/>
          <w:marTop w:val="60"/>
          <w:marBottom w:val="60"/>
          <w:divBdr>
            <w:top w:val="none" w:sz="0" w:space="0" w:color="auto"/>
            <w:left w:val="none" w:sz="0" w:space="0" w:color="auto"/>
            <w:bottom w:val="none" w:sz="0" w:space="0" w:color="auto"/>
            <w:right w:val="none" w:sz="0" w:space="0" w:color="auto"/>
          </w:divBdr>
        </w:div>
        <w:div w:id="237250175">
          <w:marLeft w:val="547"/>
          <w:marRight w:val="0"/>
          <w:marTop w:val="60"/>
          <w:marBottom w:val="60"/>
          <w:divBdr>
            <w:top w:val="none" w:sz="0" w:space="0" w:color="auto"/>
            <w:left w:val="none" w:sz="0" w:space="0" w:color="auto"/>
            <w:bottom w:val="none" w:sz="0" w:space="0" w:color="auto"/>
            <w:right w:val="none" w:sz="0" w:space="0" w:color="auto"/>
          </w:divBdr>
        </w:div>
        <w:div w:id="250160337">
          <w:marLeft w:val="1800"/>
          <w:marRight w:val="0"/>
          <w:marTop w:val="60"/>
          <w:marBottom w:val="60"/>
          <w:divBdr>
            <w:top w:val="none" w:sz="0" w:space="0" w:color="auto"/>
            <w:left w:val="none" w:sz="0" w:space="0" w:color="auto"/>
            <w:bottom w:val="none" w:sz="0" w:space="0" w:color="auto"/>
            <w:right w:val="none" w:sz="0" w:space="0" w:color="auto"/>
          </w:divBdr>
        </w:div>
        <w:div w:id="518662371">
          <w:marLeft w:val="547"/>
          <w:marRight w:val="0"/>
          <w:marTop w:val="120"/>
          <w:marBottom w:val="120"/>
          <w:divBdr>
            <w:top w:val="none" w:sz="0" w:space="0" w:color="auto"/>
            <w:left w:val="none" w:sz="0" w:space="0" w:color="auto"/>
            <w:bottom w:val="none" w:sz="0" w:space="0" w:color="auto"/>
            <w:right w:val="none" w:sz="0" w:space="0" w:color="auto"/>
          </w:divBdr>
        </w:div>
        <w:div w:id="963658162">
          <w:marLeft w:val="547"/>
          <w:marRight w:val="0"/>
          <w:marTop w:val="120"/>
          <w:marBottom w:val="120"/>
          <w:divBdr>
            <w:top w:val="none" w:sz="0" w:space="0" w:color="auto"/>
            <w:left w:val="none" w:sz="0" w:space="0" w:color="auto"/>
            <w:bottom w:val="none" w:sz="0" w:space="0" w:color="auto"/>
            <w:right w:val="none" w:sz="0" w:space="0" w:color="auto"/>
          </w:divBdr>
        </w:div>
        <w:div w:id="1390108907">
          <w:marLeft w:val="547"/>
          <w:marRight w:val="0"/>
          <w:marTop w:val="120"/>
          <w:marBottom w:val="120"/>
          <w:divBdr>
            <w:top w:val="none" w:sz="0" w:space="0" w:color="auto"/>
            <w:left w:val="none" w:sz="0" w:space="0" w:color="auto"/>
            <w:bottom w:val="none" w:sz="0" w:space="0" w:color="auto"/>
            <w:right w:val="none" w:sz="0" w:space="0" w:color="auto"/>
          </w:divBdr>
        </w:div>
        <w:div w:id="1500924384">
          <w:marLeft w:val="547"/>
          <w:marRight w:val="0"/>
          <w:marTop w:val="60"/>
          <w:marBottom w:val="60"/>
          <w:divBdr>
            <w:top w:val="none" w:sz="0" w:space="0" w:color="auto"/>
            <w:left w:val="none" w:sz="0" w:space="0" w:color="auto"/>
            <w:bottom w:val="none" w:sz="0" w:space="0" w:color="auto"/>
            <w:right w:val="none" w:sz="0" w:space="0" w:color="auto"/>
          </w:divBdr>
        </w:div>
        <w:div w:id="1746758300">
          <w:marLeft w:val="1166"/>
          <w:marRight w:val="0"/>
          <w:marTop w:val="60"/>
          <w:marBottom w:val="60"/>
          <w:divBdr>
            <w:top w:val="none" w:sz="0" w:space="0" w:color="auto"/>
            <w:left w:val="none" w:sz="0" w:space="0" w:color="auto"/>
            <w:bottom w:val="none" w:sz="0" w:space="0" w:color="auto"/>
            <w:right w:val="none" w:sz="0" w:space="0" w:color="auto"/>
          </w:divBdr>
        </w:div>
        <w:div w:id="1772117789">
          <w:marLeft w:val="547"/>
          <w:marRight w:val="0"/>
          <w:marTop w:val="120"/>
          <w:marBottom w:val="120"/>
          <w:divBdr>
            <w:top w:val="none" w:sz="0" w:space="0" w:color="auto"/>
            <w:left w:val="none" w:sz="0" w:space="0" w:color="auto"/>
            <w:bottom w:val="none" w:sz="0" w:space="0" w:color="auto"/>
            <w:right w:val="none" w:sz="0" w:space="0" w:color="auto"/>
          </w:divBdr>
        </w:div>
        <w:div w:id="2017805973">
          <w:marLeft w:val="547"/>
          <w:marRight w:val="0"/>
          <w:marTop w:val="120"/>
          <w:marBottom w:val="120"/>
          <w:divBdr>
            <w:top w:val="none" w:sz="0" w:space="0" w:color="auto"/>
            <w:left w:val="none" w:sz="0" w:space="0" w:color="auto"/>
            <w:bottom w:val="none" w:sz="0" w:space="0" w:color="auto"/>
            <w:right w:val="none" w:sz="0" w:space="0" w:color="auto"/>
          </w:divBdr>
        </w:div>
        <w:div w:id="2054305642">
          <w:marLeft w:val="547"/>
          <w:marRight w:val="0"/>
          <w:marTop w:val="120"/>
          <w:marBottom w:val="120"/>
          <w:divBdr>
            <w:top w:val="none" w:sz="0" w:space="0" w:color="auto"/>
            <w:left w:val="none" w:sz="0" w:space="0" w:color="auto"/>
            <w:bottom w:val="none" w:sz="0" w:space="0" w:color="auto"/>
            <w:right w:val="none" w:sz="0" w:space="0" w:color="auto"/>
          </w:divBdr>
        </w:div>
        <w:div w:id="2075085143">
          <w:marLeft w:val="1166"/>
          <w:marRight w:val="0"/>
          <w:marTop w:val="60"/>
          <w:marBottom w:val="60"/>
          <w:divBdr>
            <w:top w:val="none" w:sz="0" w:space="0" w:color="auto"/>
            <w:left w:val="none" w:sz="0" w:space="0" w:color="auto"/>
            <w:bottom w:val="none" w:sz="0" w:space="0" w:color="auto"/>
            <w:right w:val="none" w:sz="0" w:space="0" w:color="auto"/>
          </w:divBdr>
        </w:div>
        <w:div w:id="2129618638">
          <w:marLeft w:val="547"/>
          <w:marRight w:val="0"/>
          <w:marTop w:val="60"/>
          <w:marBottom w:val="6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522712">
      <w:bodyDiv w:val="1"/>
      <w:marLeft w:val="0"/>
      <w:marRight w:val="0"/>
      <w:marTop w:val="0"/>
      <w:marBottom w:val="0"/>
      <w:divBdr>
        <w:top w:val="none" w:sz="0" w:space="0" w:color="auto"/>
        <w:left w:val="none" w:sz="0" w:space="0" w:color="auto"/>
        <w:bottom w:val="none" w:sz="0" w:space="0" w:color="auto"/>
        <w:right w:val="none" w:sz="0" w:space="0" w:color="auto"/>
      </w:divBdr>
      <w:divsChild>
        <w:div w:id="629362148">
          <w:marLeft w:val="547"/>
          <w:marRight w:val="0"/>
          <w:marTop w:val="0"/>
          <w:marBottom w:val="120"/>
          <w:divBdr>
            <w:top w:val="none" w:sz="0" w:space="0" w:color="auto"/>
            <w:left w:val="none" w:sz="0" w:space="0" w:color="auto"/>
            <w:bottom w:val="none" w:sz="0" w:space="0" w:color="auto"/>
            <w:right w:val="none" w:sz="0" w:space="0" w:color="auto"/>
          </w:divBdr>
        </w:div>
        <w:div w:id="693118242">
          <w:marLeft w:val="547"/>
          <w:marRight w:val="0"/>
          <w:marTop w:val="0"/>
          <w:marBottom w:val="120"/>
          <w:divBdr>
            <w:top w:val="none" w:sz="0" w:space="0" w:color="auto"/>
            <w:left w:val="none" w:sz="0" w:space="0" w:color="auto"/>
            <w:bottom w:val="none" w:sz="0" w:space="0" w:color="auto"/>
            <w:right w:val="none" w:sz="0" w:space="0" w:color="auto"/>
          </w:divBdr>
        </w:div>
        <w:div w:id="707996890">
          <w:marLeft w:val="547"/>
          <w:marRight w:val="0"/>
          <w:marTop w:val="0"/>
          <w:marBottom w:val="120"/>
          <w:divBdr>
            <w:top w:val="none" w:sz="0" w:space="0" w:color="auto"/>
            <w:left w:val="none" w:sz="0" w:space="0" w:color="auto"/>
            <w:bottom w:val="none" w:sz="0" w:space="0" w:color="auto"/>
            <w:right w:val="none" w:sz="0" w:space="0" w:color="auto"/>
          </w:divBdr>
        </w:div>
        <w:div w:id="764809058">
          <w:marLeft w:val="547"/>
          <w:marRight w:val="0"/>
          <w:marTop w:val="0"/>
          <w:marBottom w:val="120"/>
          <w:divBdr>
            <w:top w:val="none" w:sz="0" w:space="0" w:color="auto"/>
            <w:left w:val="none" w:sz="0" w:space="0" w:color="auto"/>
            <w:bottom w:val="none" w:sz="0" w:space="0" w:color="auto"/>
            <w:right w:val="none" w:sz="0" w:space="0" w:color="auto"/>
          </w:divBdr>
        </w:div>
        <w:div w:id="875510859">
          <w:marLeft w:val="547"/>
          <w:marRight w:val="0"/>
          <w:marTop w:val="0"/>
          <w:marBottom w:val="120"/>
          <w:divBdr>
            <w:top w:val="none" w:sz="0" w:space="0" w:color="auto"/>
            <w:left w:val="none" w:sz="0" w:space="0" w:color="auto"/>
            <w:bottom w:val="none" w:sz="0" w:space="0" w:color="auto"/>
            <w:right w:val="none" w:sz="0" w:space="0" w:color="auto"/>
          </w:divBdr>
        </w:div>
        <w:div w:id="899941167">
          <w:marLeft w:val="547"/>
          <w:marRight w:val="0"/>
          <w:marTop w:val="0"/>
          <w:marBottom w:val="120"/>
          <w:divBdr>
            <w:top w:val="none" w:sz="0" w:space="0" w:color="auto"/>
            <w:left w:val="none" w:sz="0" w:space="0" w:color="auto"/>
            <w:bottom w:val="none" w:sz="0" w:space="0" w:color="auto"/>
            <w:right w:val="none" w:sz="0" w:space="0" w:color="auto"/>
          </w:divBdr>
        </w:div>
        <w:div w:id="1355809236">
          <w:marLeft w:val="1166"/>
          <w:marRight w:val="0"/>
          <w:marTop w:val="0"/>
          <w:marBottom w:val="120"/>
          <w:divBdr>
            <w:top w:val="none" w:sz="0" w:space="0" w:color="auto"/>
            <w:left w:val="none" w:sz="0" w:space="0" w:color="auto"/>
            <w:bottom w:val="none" w:sz="0" w:space="0" w:color="auto"/>
            <w:right w:val="none" w:sz="0" w:space="0" w:color="auto"/>
          </w:divBdr>
        </w:div>
        <w:div w:id="1755586924">
          <w:marLeft w:val="547"/>
          <w:marRight w:val="0"/>
          <w:marTop w:val="0"/>
          <w:marBottom w:val="120"/>
          <w:divBdr>
            <w:top w:val="none" w:sz="0" w:space="0" w:color="auto"/>
            <w:left w:val="none" w:sz="0" w:space="0" w:color="auto"/>
            <w:bottom w:val="none" w:sz="0" w:space="0" w:color="auto"/>
            <w:right w:val="none" w:sz="0" w:space="0" w:color="auto"/>
          </w:divBdr>
        </w:div>
        <w:div w:id="1890340968">
          <w:marLeft w:val="547"/>
          <w:marRight w:val="0"/>
          <w:marTop w:val="0"/>
          <w:marBottom w:val="120"/>
          <w:divBdr>
            <w:top w:val="none" w:sz="0" w:space="0" w:color="auto"/>
            <w:left w:val="none" w:sz="0" w:space="0" w:color="auto"/>
            <w:bottom w:val="none" w:sz="0" w:space="0" w:color="auto"/>
            <w:right w:val="none" w:sz="0" w:space="0" w:color="auto"/>
          </w:divBdr>
        </w:div>
        <w:div w:id="1979724246">
          <w:marLeft w:val="547"/>
          <w:marRight w:val="0"/>
          <w:marTop w:val="0"/>
          <w:marBottom w:val="120"/>
          <w:divBdr>
            <w:top w:val="none" w:sz="0" w:space="0" w:color="auto"/>
            <w:left w:val="none" w:sz="0" w:space="0" w:color="auto"/>
            <w:bottom w:val="none" w:sz="0" w:space="0" w:color="auto"/>
            <w:right w:val="none" w:sz="0" w:space="0" w:color="auto"/>
          </w:divBdr>
        </w:div>
      </w:divsChild>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0369455">
      <w:bodyDiv w:val="1"/>
      <w:marLeft w:val="0"/>
      <w:marRight w:val="0"/>
      <w:marTop w:val="0"/>
      <w:marBottom w:val="0"/>
      <w:divBdr>
        <w:top w:val="none" w:sz="0" w:space="0" w:color="auto"/>
        <w:left w:val="none" w:sz="0" w:space="0" w:color="auto"/>
        <w:bottom w:val="none" w:sz="0" w:space="0" w:color="auto"/>
        <w:right w:val="none" w:sz="0" w:space="0" w:color="auto"/>
      </w:divBdr>
      <w:divsChild>
        <w:div w:id="390740061">
          <w:marLeft w:val="446"/>
          <w:marRight w:val="0"/>
          <w:marTop w:val="0"/>
          <w:marBottom w:val="120"/>
          <w:divBdr>
            <w:top w:val="none" w:sz="0" w:space="0" w:color="auto"/>
            <w:left w:val="none" w:sz="0" w:space="0" w:color="auto"/>
            <w:bottom w:val="none" w:sz="0" w:space="0" w:color="auto"/>
            <w:right w:val="none" w:sz="0" w:space="0" w:color="auto"/>
          </w:divBdr>
        </w:div>
        <w:div w:id="240261547">
          <w:marLeft w:val="806"/>
          <w:marRight w:val="0"/>
          <w:marTop w:val="0"/>
          <w:marBottom w:val="120"/>
          <w:divBdr>
            <w:top w:val="none" w:sz="0" w:space="0" w:color="auto"/>
            <w:left w:val="none" w:sz="0" w:space="0" w:color="auto"/>
            <w:bottom w:val="none" w:sz="0" w:space="0" w:color="auto"/>
            <w:right w:val="none" w:sz="0" w:space="0" w:color="auto"/>
          </w:divBdr>
        </w:div>
        <w:div w:id="212470812">
          <w:marLeft w:val="806"/>
          <w:marRight w:val="0"/>
          <w:marTop w:val="0"/>
          <w:marBottom w:val="120"/>
          <w:divBdr>
            <w:top w:val="none" w:sz="0" w:space="0" w:color="auto"/>
            <w:left w:val="none" w:sz="0" w:space="0" w:color="auto"/>
            <w:bottom w:val="none" w:sz="0" w:space="0" w:color="auto"/>
            <w:right w:val="none" w:sz="0" w:space="0" w:color="auto"/>
          </w:divBdr>
        </w:div>
        <w:div w:id="1754812965">
          <w:marLeft w:val="446"/>
          <w:marRight w:val="0"/>
          <w:marTop w:val="0"/>
          <w:marBottom w:val="120"/>
          <w:divBdr>
            <w:top w:val="none" w:sz="0" w:space="0" w:color="auto"/>
            <w:left w:val="none" w:sz="0" w:space="0" w:color="auto"/>
            <w:bottom w:val="none" w:sz="0" w:space="0" w:color="auto"/>
            <w:right w:val="none" w:sz="0" w:space="0" w:color="auto"/>
          </w:divBdr>
        </w:div>
        <w:div w:id="1754080269">
          <w:marLeft w:val="446"/>
          <w:marRight w:val="0"/>
          <w:marTop w:val="0"/>
          <w:marBottom w:val="120"/>
          <w:divBdr>
            <w:top w:val="none" w:sz="0" w:space="0" w:color="auto"/>
            <w:left w:val="none" w:sz="0" w:space="0" w:color="auto"/>
            <w:bottom w:val="none" w:sz="0" w:space="0" w:color="auto"/>
            <w:right w:val="none" w:sz="0" w:space="0" w:color="auto"/>
          </w:divBdr>
        </w:div>
        <w:div w:id="719673664">
          <w:marLeft w:val="446"/>
          <w:marRight w:val="0"/>
          <w:marTop w:val="0"/>
          <w:marBottom w:val="120"/>
          <w:divBdr>
            <w:top w:val="none" w:sz="0" w:space="0" w:color="auto"/>
            <w:left w:val="none" w:sz="0" w:space="0" w:color="auto"/>
            <w:bottom w:val="none" w:sz="0" w:space="0" w:color="auto"/>
            <w:right w:val="none" w:sz="0" w:space="0" w:color="auto"/>
          </w:divBdr>
        </w:div>
        <w:div w:id="1198666448">
          <w:marLeft w:val="446"/>
          <w:marRight w:val="0"/>
          <w:marTop w:val="0"/>
          <w:marBottom w:val="120"/>
          <w:divBdr>
            <w:top w:val="none" w:sz="0" w:space="0" w:color="auto"/>
            <w:left w:val="none" w:sz="0" w:space="0" w:color="auto"/>
            <w:bottom w:val="none" w:sz="0" w:space="0" w:color="auto"/>
            <w:right w:val="none" w:sz="0" w:space="0" w:color="auto"/>
          </w:divBdr>
        </w:div>
        <w:div w:id="152181736">
          <w:marLeft w:val="446"/>
          <w:marRight w:val="0"/>
          <w:marTop w:val="0"/>
          <w:marBottom w:val="120"/>
          <w:divBdr>
            <w:top w:val="none" w:sz="0" w:space="0" w:color="auto"/>
            <w:left w:val="none" w:sz="0" w:space="0" w:color="auto"/>
            <w:bottom w:val="none" w:sz="0" w:space="0" w:color="auto"/>
            <w:right w:val="none" w:sz="0" w:space="0" w:color="auto"/>
          </w:divBdr>
        </w:div>
        <w:div w:id="503975386">
          <w:marLeft w:val="446"/>
          <w:marRight w:val="0"/>
          <w:marTop w:val="0"/>
          <w:marBottom w:val="120"/>
          <w:divBdr>
            <w:top w:val="none" w:sz="0" w:space="0" w:color="auto"/>
            <w:left w:val="none" w:sz="0" w:space="0" w:color="auto"/>
            <w:bottom w:val="none" w:sz="0" w:space="0" w:color="auto"/>
            <w:right w:val="none" w:sz="0" w:space="0" w:color="auto"/>
          </w:divBdr>
        </w:div>
        <w:div w:id="388001152">
          <w:marLeft w:val="446"/>
          <w:marRight w:val="0"/>
          <w:marTop w:val="0"/>
          <w:marBottom w:val="120"/>
          <w:divBdr>
            <w:top w:val="none" w:sz="0" w:space="0" w:color="auto"/>
            <w:left w:val="none" w:sz="0" w:space="0" w:color="auto"/>
            <w:bottom w:val="none" w:sz="0" w:space="0" w:color="auto"/>
            <w:right w:val="none" w:sz="0" w:space="0" w:color="auto"/>
          </w:divBdr>
        </w:div>
        <w:div w:id="276907865">
          <w:marLeft w:val="446"/>
          <w:marRight w:val="0"/>
          <w:marTop w:val="0"/>
          <w:marBottom w:val="120"/>
          <w:divBdr>
            <w:top w:val="none" w:sz="0" w:space="0" w:color="auto"/>
            <w:left w:val="none" w:sz="0" w:space="0" w:color="auto"/>
            <w:bottom w:val="none" w:sz="0" w:space="0" w:color="auto"/>
            <w:right w:val="none" w:sz="0" w:space="0" w:color="auto"/>
          </w:divBdr>
        </w:div>
        <w:div w:id="608006987">
          <w:marLeft w:val="446"/>
          <w:marRight w:val="0"/>
          <w:marTop w:val="0"/>
          <w:marBottom w:val="12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18066624">
      <w:bodyDiv w:val="1"/>
      <w:marLeft w:val="0"/>
      <w:marRight w:val="0"/>
      <w:marTop w:val="0"/>
      <w:marBottom w:val="0"/>
      <w:divBdr>
        <w:top w:val="none" w:sz="0" w:space="0" w:color="auto"/>
        <w:left w:val="none" w:sz="0" w:space="0" w:color="auto"/>
        <w:bottom w:val="none" w:sz="0" w:space="0" w:color="auto"/>
        <w:right w:val="none" w:sz="0" w:space="0" w:color="auto"/>
      </w:divBdr>
      <w:divsChild>
        <w:div w:id="678578380">
          <w:marLeft w:val="547"/>
          <w:marRight w:val="0"/>
          <w:marTop w:val="60"/>
          <w:marBottom w:val="60"/>
          <w:divBdr>
            <w:top w:val="none" w:sz="0" w:space="0" w:color="auto"/>
            <w:left w:val="none" w:sz="0" w:space="0" w:color="auto"/>
            <w:bottom w:val="none" w:sz="0" w:space="0" w:color="auto"/>
            <w:right w:val="none" w:sz="0" w:space="0" w:color="auto"/>
          </w:divBdr>
        </w:div>
        <w:div w:id="1573272122">
          <w:marLeft w:val="1166"/>
          <w:marRight w:val="0"/>
          <w:marTop w:val="60"/>
          <w:marBottom w:val="60"/>
          <w:divBdr>
            <w:top w:val="none" w:sz="0" w:space="0" w:color="auto"/>
            <w:left w:val="none" w:sz="0" w:space="0" w:color="auto"/>
            <w:bottom w:val="none" w:sz="0" w:space="0" w:color="auto"/>
            <w:right w:val="none" w:sz="0" w:space="0" w:color="auto"/>
          </w:divBdr>
        </w:div>
      </w:divsChild>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9561636">
      <w:bodyDiv w:val="1"/>
      <w:marLeft w:val="0"/>
      <w:marRight w:val="0"/>
      <w:marTop w:val="0"/>
      <w:marBottom w:val="0"/>
      <w:divBdr>
        <w:top w:val="none" w:sz="0" w:space="0" w:color="auto"/>
        <w:left w:val="none" w:sz="0" w:space="0" w:color="auto"/>
        <w:bottom w:val="none" w:sz="0" w:space="0" w:color="auto"/>
        <w:right w:val="none" w:sz="0" w:space="0" w:color="auto"/>
      </w:divBdr>
      <w:divsChild>
        <w:div w:id="172306654">
          <w:marLeft w:val="547"/>
          <w:marRight w:val="0"/>
          <w:marTop w:val="0"/>
          <w:marBottom w:val="120"/>
          <w:divBdr>
            <w:top w:val="none" w:sz="0" w:space="0" w:color="auto"/>
            <w:left w:val="none" w:sz="0" w:space="0" w:color="auto"/>
            <w:bottom w:val="none" w:sz="0" w:space="0" w:color="auto"/>
            <w:right w:val="none" w:sz="0" w:space="0" w:color="auto"/>
          </w:divBdr>
        </w:div>
        <w:div w:id="198588671">
          <w:marLeft w:val="547"/>
          <w:marRight w:val="0"/>
          <w:marTop w:val="0"/>
          <w:marBottom w:val="120"/>
          <w:divBdr>
            <w:top w:val="none" w:sz="0" w:space="0" w:color="auto"/>
            <w:left w:val="none" w:sz="0" w:space="0" w:color="auto"/>
            <w:bottom w:val="none" w:sz="0" w:space="0" w:color="auto"/>
            <w:right w:val="none" w:sz="0" w:space="0" w:color="auto"/>
          </w:divBdr>
        </w:div>
        <w:div w:id="400562776">
          <w:marLeft w:val="547"/>
          <w:marRight w:val="0"/>
          <w:marTop w:val="0"/>
          <w:marBottom w:val="120"/>
          <w:divBdr>
            <w:top w:val="none" w:sz="0" w:space="0" w:color="auto"/>
            <w:left w:val="none" w:sz="0" w:space="0" w:color="auto"/>
            <w:bottom w:val="none" w:sz="0" w:space="0" w:color="auto"/>
            <w:right w:val="none" w:sz="0" w:space="0" w:color="auto"/>
          </w:divBdr>
        </w:div>
        <w:div w:id="417486704">
          <w:marLeft w:val="547"/>
          <w:marRight w:val="0"/>
          <w:marTop w:val="0"/>
          <w:marBottom w:val="120"/>
          <w:divBdr>
            <w:top w:val="none" w:sz="0" w:space="0" w:color="auto"/>
            <w:left w:val="none" w:sz="0" w:space="0" w:color="auto"/>
            <w:bottom w:val="none" w:sz="0" w:space="0" w:color="auto"/>
            <w:right w:val="none" w:sz="0" w:space="0" w:color="auto"/>
          </w:divBdr>
        </w:div>
        <w:div w:id="440153532">
          <w:marLeft w:val="547"/>
          <w:marRight w:val="0"/>
          <w:marTop w:val="0"/>
          <w:marBottom w:val="120"/>
          <w:divBdr>
            <w:top w:val="none" w:sz="0" w:space="0" w:color="auto"/>
            <w:left w:val="none" w:sz="0" w:space="0" w:color="auto"/>
            <w:bottom w:val="none" w:sz="0" w:space="0" w:color="auto"/>
            <w:right w:val="none" w:sz="0" w:space="0" w:color="auto"/>
          </w:divBdr>
        </w:div>
        <w:div w:id="980230190">
          <w:marLeft w:val="547"/>
          <w:marRight w:val="0"/>
          <w:marTop w:val="0"/>
          <w:marBottom w:val="120"/>
          <w:divBdr>
            <w:top w:val="none" w:sz="0" w:space="0" w:color="auto"/>
            <w:left w:val="none" w:sz="0" w:space="0" w:color="auto"/>
            <w:bottom w:val="none" w:sz="0" w:space="0" w:color="auto"/>
            <w:right w:val="none" w:sz="0" w:space="0" w:color="auto"/>
          </w:divBdr>
        </w:div>
        <w:div w:id="1254705538">
          <w:marLeft w:val="547"/>
          <w:marRight w:val="0"/>
          <w:marTop w:val="0"/>
          <w:marBottom w:val="120"/>
          <w:divBdr>
            <w:top w:val="none" w:sz="0" w:space="0" w:color="auto"/>
            <w:left w:val="none" w:sz="0" w:space="0" w:color="auto"/>
            <w:bottom w:val="none" w:sz="0" w:space="0" w:color="auto"/>
            <w:right w:val="none" w:sz="0" w:space="0" w:color="auto"/>
          </w:divBdr>
        </w:div>
        <w:div w:id="1805543824">
          <w:marLeft w:val="1166"/>
          <w:marRight w:val="0"/>
          <w:marTop w:val="0"/>
          <w:marBottom w:val="120"/>
          <w:divBdr>
            <w:top w:val="none" w:sz="0" w:space="0" w:color="auto"/>
            <w:left w:val="none" w:sz="0" w:space="0" w:color="auto"/>
            <w:bottom w:val="none" w:sz="0" w:space="0" w:color="auto"/>
            <w:right w:val="none" w:sz="0" w:space="0" w:color="auto"/>
          </w:divBdr>
        </w:div>
        <w:div w:id="2001424102">
          <w:marLeft w:val="547"/>
          <w:marRight w:val="0"/>
          <w:marTop w:val="0"/>
          <w:marBottom w:val="120"/>
          <w:divBdr>
            <w:top w:val="none" w:sz="0" w:space="0" w:color="auto"/>
            <w:left w:val="none" w:sz="0" w:space="0" w:color="auto"/>
            <w:bottom w:val="none" w:sz="0" w:space="0" w:color="auto"/>
            <w:right w:val="none" w:sz="0" w:space="0" w:color="auto"/>
          </w:divBdr>
        </w:div>
        <w:div w:id="2087140879">
          <w:marLeft w:val="547"/>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51662409">
      <w:bodyDiv w:val="1"/>
      <w:marLeft w:val="0"/>
      <w:marRight w:val="0"/>
      <w:marTop w:val="0"/>
      <w:marBottom w:val="0"/>
      <w:divBdr>
        <w:top w:val="none" w:sz="0" w:space="0" w:color="auto"/>
        <w:left w:val="none" w:sz="0" w:space="0" w:color="auto"/>
        <w:bottom w:val="none" w:sz="0" w:space="0" w:color="auto"/>
        <w:right w:val="none" w:sz="0" w:space="0" w:color="auto"/>
      </w:divBdr>
      <w:divsChild>
        <w:div w:id="40398862">
          <w:marLeft w:val="547"/>
          <w:marRight w:val="0"/>
          <w:marTop w:val="0"/>
          <w:marBottom w:val="120"/>
          <w:divBdr>
            <w:top w:val="none" w:sz="0" w:space="0" w:color="auto"/>
            <w:left w:val="none" w:sz="0" w:space="0" w:color="auto"/>
            <w:bottom w:val="none" w:sz="0" w:space="0" w:color="auto"/>
            <w:right w:val="none" w:sz="0" w:space="0" w:color="auto"/>
          </w:divBdr>
        </w:div>
        <w:div w:id="243103214">
          <w:marLeft w:val="1166"/>
          <w:marRight w:val="0"/>
          <w:marTop w:val="0"/>
          <w:marBottom w:val="120"/>
          <w:divBdr>
            <w:top w:val="none" w:sz="0" w:space="0" w:color="auto"/>
            <w:left w:val="none" w:sz="0" w:space="0" w:color="auto"/>
            <w:bottom w:val="none" w:sz="0" w:space="0" w:color="auto"/>
            <w:right w:val="none" w:sz="0" w:space="0" w:color="auto"/>
          </w:divBdr>
        </w:div>
        <w:div w:id="275335541">
          <w:marLeft w:val="1166"/>
          <w:marRight w:val="0"/>
          <w:marTop w:val="0"/>
          <w:marBottom w:val="120"/>
          <w:divBdr>
            <w:top w:val="none" w:sz="0" w:space="0" w:color="auto"/>
            <w:left w:val="none" w:sz="0" w:space="0" w:color="auto"/>
            <w:bottom w:val="none" w:sz="0" w:space="0" w:color="auto"/>
            <w:right w:val="none" w:sz="0" w:space="0" w:color="auto"/>
          </w:divBdr>
        </w:div>
        <w:div w:id="333151654">
          <w:marLeft w:val="1166"/>
          <w:marRight w:val="0"/>
          <w:marTop w:val="0"/>
          <w:marBottom w:val="120"/>
          <w:divBdr>
            <w:top w:val="none" w:sz="0" w:space="0" w:color="auto"/>
            <w:left w:val="none" w:sz="0" w:space="0" w:color="auto"/>
            <w:bottom w:val="none" w:sz="0" w:space="0" w:color="auto"/>
            <w:right w:val="none" w:sz="0" w:space="0" w:color="auto"/>
          </w:divBdr>
        </w:div>
        <w:div w:id="460418884">
          <w:marLeft w:val="547"/>
          <w:marRight w:val="0"/>
          <w:marTop w:val="0"/>
          <w:marBottom w:val="120"/>
          <w:divBdr>
            <w:top w:val="none" w:sz="0" w:space="0" w:color="auto"/>
            <w:left w:val="none" w:sz="0" w:space="0" w:color="auto"/>
            <w:bottom w:val="none" w:sz="0" w:space="0" w:color="auto"/>
            <w:right w:val="none" w:sz="0" w:space="0" w:color="auto"/>
          </w:divBdr>
        </w:div>
        <w:div w:id="606888818">
          <w:marLeft w:val="1166"/>
          <w:marRight w:val="0"/>
          <w:marTop w:val="0"/>
          <w:marBottom w:val="120"/>
          <w:divBdr>
            <w:top w:val="none" w:sz="0" w:space="0" w:color="auto"/>
            <w:left w:val="none" w:sz="0" w:space="0" w:color="auto"/>
            <w:bottom w:val="none" w:sz="0" w:space="0" w:color="auto"/>
            <w:right w:val="none" w:sz="0" w:space="0" w:color="auto"/>
          </w:divBdr>
        </w:div>
        <w:div w:id="712078071">
          <w:marLeft w:val="1166"/>
          <w:marRight w:val="0"/>
          <w:marTop w:val="0"/>
          <w:marBottom w:val="120"/>
          <w:divBdr>
            <w:top w:val="none" w:sz="0" w:space="0" w:color="auto"/>
            <w:left w:val="none" w:sz="0" w:space="0" w:color="auto"/>
            <w:bottom w:val="none" w:sz="0" w:space="0" w:color="auto"/>
            <w:right w:val="none" w:sz="0" w:space="0" w:color="auto"/>
          </w:divBdr>
        </w:div>
        <w:div w:id="1261180866">
          <w:marLeft w:val="547"/>
          <w:marRight w:val="0"/>
          <w:marTop w:val="0"/>
          <w:marBottom w:val="120"/>
          <w:divBdr>
            <w:top w:val="none" w:sz="0" w:space="0" w:color="auto"/>
            <w:left w:val="none" w:sz="0" w:space="0" w:color="auto"/>
            <w:bottom w:val="none" w:sz="0" w:space="0" w:color="auto"/>
            <w:right w:val="none" w:sz="0" w:space="0" w:color="auto"/>
          </w:divBdr>
        </w:div>
        <w:div w:id="1456366619">
          <w:marLeft w:val="1166"/>
          <w:marRight w:val="0"/>
          <w:marTop w:val="0"/>
          <w:marBottom w:val="120"/>
          <w:divBdr>
            <w:top w:val="none" w:sz="0" w:space="0" w:color="auto"/>
            <w:left w:val="none" w:sz="0" w:space="0" w:color="auto"/>
            <w:bottom w:val="none" w:sz="0" w:space="0" w:color="auto"/>
            <w:right w:val="none" w:sz="0" w:space="0" w:color="auto"/>
          </w:divBdr>
        </w:div>
        <w:div w:id="1457720048">
          <w:marLeft w:val="1166"/>
          <w:marRight w:val="0"/>
          <w:marTop w:val="0"/>
          <w:marBottom w:val="120"/>
          <w:divBdr>
            <w:top w:val="none" w:sz="0" w:space="0" w:color="auto"/>
            <w:left w:val="none" w:sz="0" w:space="0" w:color="auto"/>
            <w:bottom w:val="none" w:sz="0" w:space="0" w:color="auto"/>
            <w:right w:val="none" w:sz="0" w:space="0" w:color="auto"/>
          </w:divBdr>
        </w:div>
        <w:div w:id="1570386928">
          <w:marLeft w:val="1166"/>
          <w:marRight w:val="0"/>
          <w:marTop w:val="0"/>
          <w:marBottom w:val="120"/>
          <w:divBdr>
            <w:top w:val="none" w:sz="0" w:space="0" w:color="auto"/>
            <w:left w:val="none" w:sz="0" w:space="0" w:color="auto"/>
            <w:bottom w:val="none" w:sz="0" w:space="0" w:color="auto"/>
            <w:right w:val="none" w:sz="0" w:space="0" w:color="auto"/>
          </w:divBdr>
        </w:div>
        <w:div w:id="1970280677">
          <w:marLeft w:val="547"/>
          <w:marRight w:val="0"/>
          <w:marTop w:val="0"/>
          <w:marBottom w:val="120"/>
          <w:divBdr>
            <w:top w:val="none" w:sz="0" w:space="0" w:color="auto"/>
            <w:left w:val="none" w:sz="0" w:space="0" w:color="auto"/>
            <w:bottom w:val="none" w:sz="0" w:space="0" w:color="auto"/>
            <w:right w:val="none" w:sz="0" w:space="0" w:color="auto"/>
          </w:divBdr>
        </w:div>
        <w:div w:id="1984038385">
          <w:marLeft w:val="1166"/>
          <w:marRight w:val="0"/>
          <w:marTop w:val="0"/>
          <w:marBottom w:val="120"/>
          <w:divBdr>
            <w:top w:val="none" w:sz="0" w:space="0" w:color="auto"/>
            <w:left w:val="none" w:sz="0" w:space="0" w:color="auto"/>
            <w:bottom w:val="none" w:sz="0" w:space="0" w:color="auto"/>
            <w:right w:val="none" w:sz="0" w:space="0" w:color="auto"/>
          </w:divBdr>
        </w:div>
        <w:div w:id="2006587165">
          <w:marLeft w:val="1166"/>
          <w:marRight w:val="0"/>
          <w:marTop w:val="0"/>
          <w:marBottom w:val="120"/>
          <w:divBdr>
            <w:top w:val="none" w:sz="0" w:space="0" w:color="auto"/>
            <w:left w:val="none" w:sz="0" w:space="0" w:color="auto"/>
            <w:bottom w:val="none" w:sz="0" w:space="0" w:color="auto"/>
            <w:right w:val="none" w:sz="0" w:space="0" w:color="auto"/>
          </w:divBdr>
        </w:div>
        <w:div w:id="2112043674">
          <w:marLeft w:val="1166"/>
          <w:marRight w:val="0"/>
          <w:marTop w:val="0"/>
          <w:marBottom w:val="120"/>
          <w:divBdr>
            <w:top w:val="none" w:sz="0" w:space="0" w:color="auto"/>
            <w:left w:val="none" w:sz="0" w:space="0" w:color="auto"/>
            <w:bottom w:val="none" w:sz="0" w:space="0" w:color="auto"/>
            <w:right w:val="none" w:sz="0" w:space="0" w:color="auto"/>
          </w:divBdr>
        </w:div>
        <w:div w:id="2135707206">
          <w:marLeft w:val="116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204800">
      <w:bodyDiv w:val="1"/>
      <w:marLeft w:val="0"/>
      <w:marRight w:val="0"/>
      <w:marTop w:val="0"/>
      <w:marBottom w:val="0"/>
      <w:divBdr>
        <w:top w:val="none" w:sz="0" w:space="0" w:color="auto"/>
        <w:left w:val="none" w:sz="0" w:space="0" w:color="auto"/>
        <w:bottom w:val="none" w:sz="0" w:space="0" w:color="auto"/>
        <w:right w:val="none" w:sz="0" w:space="0" w:color="auto"/>
      </w:divBdr>
      <w:divsChild>
        <w:div w:id="460660474">
          <w:marLeft w:val="547"/>
          <w:marRight w:val="0"/>
          <w:marTop w:val="0"/>
          <w:marBottom w:val="120"/>
          <w:divBdr>
            <w:top w:val="none" w:sz="0" w:space="0" w:color="auto"/>
            <w:left w:val="none" w:sz="0" w:space="0" w:color="auto"/>
            <w:bottom w:val="none" w:sz="0" w:space="0" w:color="auto"/>
            <w:right w:val="none" w:sz="0" w:space="0" w:color="auto"/>
          </w:divBdr>
        </w:div>
        <w:div w:id="487670208">
          <w:marLeft w:val="547"/>
          <w:marRight w:val="0"/>
          <w:marTop w:val="0"/>
          <w:marBottom w:val="120"/>
          <w:divBdr>
            <w:top w:val="none" w:sz="0" w:space="0" w:color="auto"/>
            <w:left w:val="none" w:sz="0" w:space="0" w:color="auto"/>
            <w:bottom w:val="none" w:sz="0" w:space="0" w:color="auto"/>
            <w:right w:val="none" w:sz="0" w:space="0" w:color="auto"/>
          </w:divBdr>
        </w:div>
        <w:div w:id="605429672">
          <w:marLeft w:val="547"/>
          <w:marRight w:val="0"/>
          <w:marTop w:val="0"/>
          <w:marBottom w:val="120"/>
          <w:divBdr>
            <w:top w:val="none" w:sz="0" w:space="0" w:color="auto"/>
            <w:left w:val="none" w:sz="0" w:space="0" w:color="auto"/>
            <w:bottom w:val="none" w:sz="0" w:space="0" w:color="auto"/>
            <w:right w:val="none" w:sz="0" w:space="0" w:color="auto"/>
          </w:divBdr>
        </w:div>
        <w:div w:id="678898202">
          <w:marLeft w:val="547"/>
          <w:marRight w:val="0"/>
          <w:marTop w:val="0"/>
          <w:marBottom w:val="120"/>
          <w:divBdr>
            <w:top w:val="none" w:sz="0" w:space="0" w:color="auto"/>
            <w:left w:val="none" w:sz="0" w:space="0" w:color="auto"/>
            <w:bottom w:val="none" w:sz="0" w:space="0" w:color="auto"/>
            <w:right w:val="none" w:sz="0" w:space="0" w:color="auto"/>
          </w:divBdr>
        </w:div>
        <w:div w:id="1168134830">
          <w:marLeft w:val="547"/>
          <w:marRight w:val="0"/>
          <w:marTop w:val="0"/>
          <w:marBottom w:val="120"/>
          <w:divBdr>
            <w:top w:val="none" w:sz="0" w:space="0" w:color="auto"/>
            <w:left w:val="none" w:sz="0" w:space="0" w:color="auto"/>
            <w:bottom w:val="none" w:sz="0" w:space="0" w:color="auto"/>
            <w:right w:val="none" w:sz="0" w:space="0" w:color="auto"/>
          </w:divBdr>
        </w:div>
        <w:div w:id="1253319111">
          <w:marLeft w:val="547"/>
          <w:marRight w:val="0"/>
          <w:marTop w:val="0"/>
          <w:marBottom w:val="120"/>
          <w:divBdr>
            <w:top w:val="none" w:sz="0" w:space="0" w:color="auto"/>
            <w:left w:val="none" w:sz="0" w:space="0" w:color="auto"/>
            <w:bottom w:val="none" w:sz="0" w:space="0" w:color="auto"/>
            <w:right w:val="none" w:sz="0" w:space="0" w:color="auto"/>
          </w:divBdr>
        </w:div>
        <w:div w:id="1457793322">
          <w:marLeft w:val="547"/>
          <w:marRight w:val="0"/>
          <w:marTop w:val="0"/>
          <w:marBottom w:val="120"/>
          <w:divBdr>
            <w:top w:val="none" w:sz="0" w:space="0" w:color="auto"/>
            <w:left w:val="none" w:sz="0" w:space="0" w:color="auto"/>
            <w:bottom w:val="none" w:sz="0" w:space="0" w:color="auto"/>
            <w:right w:val="none" w:sz="0" w:space="0" w:color="auto"/>
          </w:divBdr>
        </w:div>
        <w:div w:id="1539781503">
          <w:marLeft w:val="1166"/>
          <w:marRight w:val="0"/>
          <w:marTop w:val="0"/>
          <w:marBottom w:val="120"/>
          <w:divBdr>
            <w:top w:val="none" w:sz="0" w:space="0" w:color="auto"/>
            <w:left w:val="none" w:sz="0" w:space="0" w:color="auto"/>
            <w:bottom w:val="none" w:sz="0" w:space="0" w:color="auto"/>
            <w:right w:val="none" w:sz="0" w:space="0" w:color="auto"/>
          </w:divBdr>
        </w:div>
        <w:div w:id="1954052785">
          <w:marLeft w:val="547"/>
          <w:marRight w:val="0"/>
          <w:marTop w:val="0"/>
          <w:marBottom w:val="120"/>
          <w:divBdr>
            <w:top w:val="none" w:sz="0" w:space="0" w:color="auto"/>
            <w:left w:val="none" w:sz="0" w:space="0" w:color="auto"/>
            <w:bottom w:val="none" w:sz="0" w:space="0" w:color="auto"/>
            <w:right w:val="none" w:sz="0" w:space="0" w:color="auto"/>
          </w:divBdr>
        </w:div>
        <w:div w:id="20913494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5AIRPNAIUNRU-1830940522-14183</_dlc_DocId>
    <_dlc_DocIdUrl xmlns="71c5aaf6-e6ce-465b-b873-5148d2a4c105">
      <Url>https://nokia.sharepoint.com/sites/c5g/5gradio/_layouts/15/DocIdRedir.aspx?ID=5AIRPNAIUNRU-1830940522-14183</Url>
      <Description>5AIRPNAIUNRU-1830940522-14183</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D7239-A239-4D5B-9441-67AFD9719813}">
  <ds:schemaRefs>
    <ds:schemaRef ds:uri="http://schemas.openxmlformats.org/officeDocument/2006/bibliography"/>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71c5aaf6-e6ce-465b-b873-5148d2a4c105"/>
    <ds:schemaRef ds:uri="http://purl.org/dc/elements/1.1/"/>
    <ds:schemaRef ds:uri="ebabf6ce-2443-438c-9946-ecc878e7654a"/>
    <ds:schemaRef ds:uri="http://www.w3.org/XML/1998/namespac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2019-03-29T04:37:00Z</cp:lastPrinted>
  <dcterms:created xsi:type="dcterms:W3CDTF">2022-02-14T19:39:00Z</dcterms:created>
  <dcterms:modified xsi:type="dcterms:W3CDTF">2022-02-14T19:39:00Z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182ee4c2-0e25-4166-a425-3a16a324f115</vt:lpwstr>
  </property>
  <property fmtid="{D5CDD505-2E9C-101B-9397-08002B2CF9AE}" pid="8" name="AuthorIds_UIVersion_2048">
    <vt:lpwstr>14130</vt:lpwstr>
  </property>
  <property fmtid="{D5CDD505-2E9C-101B-9397-08002B2CF9AE}" pid="9" name="AuthorIds_UIVersion_512">
    <vt:lpwstr>14130</vt:lpwstr>
  </property>
</Properties>
</file>